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6482"/>
      </w:tblGrid>
      <w:tr w:rsidR="00CD580D" w:rsidRPr="00170608" w:rsidTr="00170608">
        <w:trPr>
          <w:trHeight w:val="3392"/>
        </w:trPr>
        <w:tc>
          <w:tcPr>
            <w:tcW w:w="3212" w:type="dxa"/>
          </w:tcPr>
          <w:p w:rsidR="00CD580D" w:rsidRPr="00170608" w:rsidRDefault="00CD580D" w:rsidP="00170608">
            <w:pPr>
              <w:pStyle w:val="TableParagraph"/>
              <w:jc w:val="left"/>
              <w:rPr>
                <w:sz w:val="20"/>
              </w:rPr>
            </w:pPr>
          </w:p>
          <w:p w:rsidR="00CD580D" w:rsidRPr="00170608" w:rsidRDefault="00CD580D" w:rsidP="00170608">
            <w:pPr>
              <w:pStyle w:val="TableParagraph"/>
              <w:jc w:val="left"/>
              <w:rPr>
                <w:sz w:val="20"/>
              </w:rPr>
            </w:pPr>
          </w:p>
          <w:p w:rsidR="00CD580D" w:rsidRPr="00170608" w:rsidRDefault="00A701C9" w:rsidP="00E24FBF">
            <w:pPr>
              <w:pStyle w:val="TableParagraph"/>
              <w:rPr>
                <w:sz w:val="20"/>
              </w:rPr>
            </w:pPr>
            <w:r w:rsidRPr="00170608"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03984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4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CD580D" w:rsidRPr="00170608" w:rsidRDefault="00A701C9" w:rsidP="00170608">
            <w:pPr>
              <w:pStyle w:val="TableParagraph"/>
              <w:rPr>
                <w:b/>
                <w:sz w:val="40"/>
              </w:rPr>
            </w:pPr>
            <w:r w:rsidRPr="00170608">
              <w:rPr>
                <w:b/>
                <w:color w:val="2E5395"/>
                <w:spacing w:val="-2"/>
                <w:sz w:val="40"/>
              </w:rPr>
              <w:t>СИЛАБУС</w:t>
            </w:r>
          </w:p>
          <w:p w:rsidR="00CD580D" w:rsidRPr="00E24FBF" w:rsidRDefault="00A701C9" w:rsidP="00170608">
            <w:pPr>
              <w:pStyle w:val="TableParagraph"/>
              <w:rPr>
                <w:b/>
                <w:sz w:val="28"/>
                <w:szCs w:val="28"/>
              </w:rPr>
            </w:pPr>
            <w:r w:rsidRPr="00E24FBF">
              <w:rPr>
                <w:b/>
                <w:color w:val="2E5395"/>
                <w:sz w:val="28"/>
                <w:szCs w:val="28"/>
              </w:rPr>
              <w:t>НАВЧАЛЬНОЇ</w:t>
            </w:r>
            <w:r w:rsidRPr="00E24FBF">
              <w:rPr>
                <w:b/>
                <w:color w:val="2E5395"/>
                <w:spacing w:val="-3"/>
                <w:sz w:val="28"/>
                <w:szCs w:val="28"/>
              </w:rPr>
              <w:t xml:space="preserve"> </w:t>
            </w:r>
            <w:r w:rsidRPr="00E24FBF">
              <w:rPr>
                <w:b/>
                <w:color w:val="2E5395"/>
                <w:spacing w:val="-2"/>
                <w:sz w:val="28"/>
                <w:szCs w:val="28"/>
              </w:rPr>
              <w:t>ДИСЦИПЛІНИ</w:t>
            </w:r>
          </w:p>
          <w:p w:rsidR="00CD580D" w:rsidRDefault="00A701C9" w:rsidP="00170608">
            <w:pPr>
              <w:pStyle w:val="TableParagraph"/>
              <w:rPr>
                <w:b/>
                <w:color w:val="2E5395"/>
                <w:spacing w:val="-2"/>
                <w:sz w:val="28"/>
              </w:rPr>
            </w:pPr>
            <w:r w:rsidRPr="00170608">
              <w:rPr>
                <w:b/>
                <w:color w:val="2E5395"/>
                <w:spacing w:val="-2"/>
                <w:sz w:val="28"/>
              </w:rPr>
              <w:t>«</w:t>
            </w:r>
            <w:r w:rsidRPr="00170608">
              <w:rPr>
                <w:b/>
                <w:color w:val="2E5395"/>
                <w:spacing w:val="-2"/>
                <w:sz w:val="32"/>
              </w:rPr>
              <w:t>РАДІОЕКОЛОГІЯ</w:t>
            </w:r>
            <w:r w:rsidRPr="00170608">
              <w:rPr>
                <w:b/>
                <w:color w:val="2E5395"/>
                <w:spacing w:val="-2"/>
                <w:sz w:val="28"/>
              </w:rPr>
              <w:t>»</w:t>
            </w:r>
          </w:p>
          <w:p w:rsidR="00E24FBF" w:rsidRPr="00170608" w:rsidRDefault="00E24FBF" w:rsidP="00170608">
            <w:pPr>
              <w:pStyle w:val="TableParagraph"/>
              <w:rPr>
                <w:b/>
                <w:sz w:val="28"/>
              </w:rPr>
            </w:pPr>
          </w:p>
          <w:p w:rsidR="00CD580D" w:rsidRPr="00170608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>Рівень</w:t>
            </w:r>
            <w:r w:rsidRPr="00170608">
              <w:rPr>
                <w:b/>
                <w:spacing w:val="-10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вищої</w:t>
            </w:r>
            <w:r w:rsidRPr="00170608">
              <w:rPr>
                <w:b/>
                <w:spacing w:val="-9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освіти:</w:t>
            </w:r>
            <w:r w:rsidRPr="00170608">
              <w:rPr>
                <w:b/>
                <w:spacing w:val="-10"/>
                <w:sz w:val="28"/>
              </w:rPr>
              <w:t xml:space="preserve"> </w:t>
            </w:r>
            <w:r w:rsidRPr="00E24FBF">
              <w:rPr>
                <w:b/>
                <w:sz w:val="28"/>
                <w:u w:val="single"/>
              </w:rPr>
              <w:t>Перший</w:t>
            </w:r>
            <w:r w:rsidRPr="00E24FBF">
              <w:rPr>
                <w:b/>
                <w:spacing w:val="-11"/>
                <w:sz w:val="28"/>
                <w:u w:val="single"/>
              </w:rPr>
              <w:t xml:space="preserve"> </w:t>
            </w:r>
            <w:r w:rsidRPr="00E24FBF">
              <w:rPr>
                <w:b/>
                <w:sz w:val="28"/>
                <w:u w:val="single"/>
              </w:rPr>
              <w:t>(бакалаврський)</w:t>
            </w:r>
            <w:r w:rsidRPr="00170608">
              <w:rPr>
                <w:b/>
                <w:sz w:val="28"/>
              </w:rPr>
              <w:t xml:space="preserve"> Спеціальність: </w:t>
            </w:r>
            <w:r w:rsidRPr="00170608">
              <w:rPr>
                <w:b/>
                <w:sz w:val="28"/>
                <w:u w:val="single"/>
              </w:rPr>
              <w:t xml:space="preserve"> 101 Екологія</w:t>
            </w:r>
          </w:p>
          <w:p w:rsidR="00CD580D" w:rsidRPr="00170608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>Рік</w:t>
            </w:r>
            <w:r w:rsidRPr="00170608">
              <w:rPr>
                <w:b/>
                <w:spacing w:val="-4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навчання:</w:t>
            </w:r>
            <w:r w:rsidRPr="00170608">
              <w:rPr>
                <w:b/>
                <w:spacing w:val="-3"/>
                <w:sz w:val="28"/>
              </w:rPr>
              <w:t xml:space="preserve"> </w:t>
            </w:r>
            <w:r w:rsidRPr="00170608">
              <w:rPr>
                <w:b/>
                <w:spacing w:val="-3"/>
                <w:sz w:val="28"/>
                <w:u w:val="single"/>
              </w:rPr>
              <w:t xml:space="preserve"> </w:t>
            </w:r>
            <w:r w:rsidRPr="00170608">
              <w:rPr>
                <w:b/>
                <w:sz w:val="28"/>
                <w:u w:val="single"/>
              </w:rPr>
              <w:t>2-й</w:t>
            </w:r>
            <w:r w:rsidRPr="00170608">
              <w:rPr>
                <w:b/>
                <w:sz w:val="28"/>
              </w:rPr>
              <w:t>,</w:t>
            </w:r>
            <w:r w:rsidRPr="00170608">
              <w:rPr>
                <w:b/>
                <w:spacing w:val="62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семестр</w:t>
            </w:r>
            <w:r w:rsidRPr="00170608">
              <w:rPr>
                <w:b/>
                <w:spacing w:val="-2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4</w:t>
            </w:r>
            <w:r w:rsidRPr="00170608">
              <w:rPr>
                <w:b/>
                <w:sz w:val="28"/>
                <w:u w:val="single"/>
              </w:rPr>
              <w:t>-</w:t>
            </w:r>
            <w:r w:rsidRPr="00170608">
              <w:rPr>
                <w:b/>
                <w:spacing w:val="-10"/>
                <w:sz w:val="28"/>
                <w:u w:val="single"/>
              </w:rPr>
              <w:t>й</w:t>
            </w:r>
          </w:p>
          <w:p w:rsidR="00E24FBF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>Кількість</w:t>
            </w:r>
            <w:r w:rsidRPr="00170608">
              <w:rPr>
                <w:b/>
                <w:spacing w:val="-8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кредитів</w:t>
            </w:r>
            <w:r w:rsidRPr="00170608">
              <w:rPr>
                <w:b/>
                <w:spacing w:val="-10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ECTS:</w:t>
            </w:r>
            <w:r w:rsidRPr="00170608">
              <w:rPr>
                <w:b/>
                <w:spacing w:val="-9"/>
                <w:sz w:val="28"/>
              </w:rPr>
              <w:t xml:space="preserve"> </w:t>
            </w:r>
            <w:r w:rsidRPr="00170608">
              <w:rPr>
                <w:b/>
                <w:sz w:val="28"/>
                <w:u w:val="single"/>
              </w:rPr>
              <w:t>5</w:t>
            </w:r>
            <w:r w:rsidRPr="00170608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170608">
              <w:rPr>
                <w:b/>
                <w:sz w:val="28"/>
                <w:u w:val="single"/>
              </w:rPr>
              <w:t>кредитів</w:t>
            </w:r>
            <w:r w:rsidRPr="00170608">
              <w:rPr>
                <w:b/>
                <w:sz w:val="28"/>
              </w:rPr>
              <w:t xml:space="preserve"> </w:t>
            </w:r>
          </w:p>
          <w:p w:rsidR="00CD580D" w:rsidRPr="00170608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 xml:space="preserve">Назва кафедри: </w:t>
            </w:r>
            <w:r w:rsidRPr="00170608">
              <w:rPr>
                <w:b/>
                <w:sz w:val="28"/>
                <w:u w:val="single"/>
              </w:rPr>
              <w:t>Екології та охорони</w:t>
            </w:r>
          </w:p>
          <w:p w:rsidR="00E24FBF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  <w:r w:rsidRPr="00170608">
              <w:rPr>
                <w:b/>
                <w:sz w:val="28"/>
                <w:u w:val="single"/>
              </w:rPr>
              <w:t>навколишнього</w:t>
            </w:r>
            <w:r w:rsidRPr="00170608">
              <w:rPr>
                <w:b/>
                <w:spacing w:val="-18"/>
                <w:sz w:val="28"/>
                <w:u w:val="single"/>
              </w:rPr>
              <w:t xml:space="preserve"> </w:t>
            </w:r>
            <w:r w:rsidRPr="00170608">
              <w:rPr>
                <w:b/>
                <w:sz w:val="28"/>
                <w:u w:val="single"/>
              </w:rPr>
              <w:t>середовища</w:t>
            </w:r>
            <w:r w:rsidRPr="00170608">
              <w:rPr>
                <w:b/>
                <w:sz w:val="28"/>
              </w:rPr>
              <w:t xml:space="preserve"> </w:t>
            </w:r>
          </w:p>
          <w:p w:rsidR="00CD580D" w:rsidRDefault="00A701C9" w:rsidP="00E24FBF">
            <w:pPr>
              <w:pStyle w:val="TableParagraph"/>
              <w:ind w:left="155"/>
              <w:jc w:val="both"/>
              <w:rPr>
                <w:b/>
                <w:sz w:val="28"/>
                <w:u w:val="single"/>
              </w:rPr>
            </w:pPr>
            <w:r w:rsidRPr="00170608">
              <w:rPr>
                <w:b/>
                <w:sz w:val="28"/>
              </w:rPr>
              <w:t>Мова викладання:</w:t>
            </w:r>
            <w:r w:rsidRPr="00170608">
              <w:rPr>
                <w:b/>
                <w:spacing w:val="40"/>
                <w:sz w:val="28"/>
              </w:rPr>
              <w:t xml:space="preserve"> </w:t>
            </w:r>
            <w:r w:rsidRPr="00170608">
              <w:rPr>
                <w:b/>
                <w:sz w:val="28"/>
                <w:u w:val="single"/>
              </w:rPr>
              <w:t>українська</w:t>
            </w:r>
          </w:p>
          <w:p w:rsidR="00E24FBF" w:rsidRPr="00170608" w:rsidRDefault="00E24FBF" w:rsidP="00E24FBF">
            <w:pPr>
              <w:pStyle w:val="TableParagraph"/>
              <w:ind w:left="155"/>
              <w:jc w:val="both"/>
              <w:rPr>
                <w:b/>
                <w:sz w:val="28"/>
              </w:rPr>
            </w:pPr>
          </w:p>
        </w:tc>
      </w:tr>
      <w:tr w:rsidR="00CD580D" w:rsidRPr="00170608" w:rsidTr="00E24FBF">
        <w:trPr>
          <w:trHeight w:val="441"/>
        </w:trPr>
        <w:tc>
          <w:tcPr>
            <w:tcW w:w="3212" w:type="dxa"/>
            <w:shd w:val="clear" w:color="auto" w:fill="D4DCE3"/>
            <w:vAlign w:val="center"/>
          </w:tcPr>
          <w:p w:rsidR="00CD580D" w:rsidRPr="00170608" w:rsidRDefault="00A701C9" w:rsidP="00E24FBF">
            <w:pPr>
              <w:pStyle w:val="TableParagrap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>Лектор</w:t>
            </w:r>
            <w:r w:rsidRPr="00170608">
              <w:rPr>
                <w:b/>
                <w:spacing w:val="-7"/>
                <w:sz w:val="28"/>
              </w:rPr>
              <w:t xml:space="preserve"> </w:t>
            </w:r>
            <w:r w:rsidRPr="00170608"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6482" w:type="dxa"/>
            <w:shd w:val="clear" w:color="auto" w:fill="D4DCE3"/>
            <w:vAlign w:val="center"/>
          </w:tcPr>
          <w:p w:rsidR="00CD580D" w:rsidRPr="00170608" w:rsidRDefault="00A701C9" w:rsidP="00E24FBF">
            <w:pPr>
              <w:pStyle w:val="TableParagraph"/>
              <w:rPr>
                <w:b/>
                <w:sz w:val="28"/>
              </w:rPr>
            </w:pPr>
            <w:r w:rsidRPr="00170608">
              <w:rPr>
                <w:b/>
                <w:color w:val="1F3863"/>
                <w:sz w:val="28"/>
              </w:rPr>
              <w:t>к.</w:t>
            </w:r>
            <w:r w:rsidRPr="00170608">
              <w:rPr>
                <w:b/>
                <w:color w:val="1F3863"/>
                <w:spacing w:val="-5"/>
                <w:sz w:val="28"/>
              </w:rPr>
              <w:t xml:space="preserve"> </w:t>
            </w:r>
            <w:r w:rsidRPr="00170608">
              <w:rPr>
                <w:b/>
                <w:color w:val="1F3863"/>
                <w:sz w:val="28"/>
              </w:rPr>
              <w:t>с.-г.</w:t>
            </w:r>
            <w:r w:rsidRPr="00170608">
              <w:rPr>
                <w:b/>
                <w:color w:val="1F3863"/>
                <w:spacing w:val="-5"/>
                <w:sz w:val="28"/>
              </w:rPr>
              <w:t xml:space="preserve"> </w:t>
            </w:r>
            <w:r w:rsidRPr="00170608">
              <w:rPr>
                <w:b/>
                <w:color w:val="1F3863"/>
                <w:sz w:val="28"/>
              </w:rPr>
              <w:t>н.,</w:t>
            </w:r>
            <w:r w:rsidRPr="00170608">
              <w:rPr>
                <w:b/>
                <w:color w:val="1F3863"/>
                <w:spacing w:val="-5"/>
                <w:sz w:val="28"/>
              </w:rPr>
              <w:t xml:space="preserve"> </w:t>
            </w:r>
            <w:r w:rsidRPr="00170608">
              <w:rPr>
                <w:b/>
                <w:color w:val="1F3863"/>
                <w:sz w:val="28"/>
              </w:rPr>
              <w:t>доцент</w:t>
            </w:r>
            <w:r w:rsidRPr="00170608">
              <w:rPr>
                <w:b/>
                <w:color w:val="1F3863"/>
                <w:spacing w:val="-2"/>
                <w:sz w:val="28"/>
              </w:rPr>
              <w:t xml:space="preserve"> </w:t>
            </w:r>
            <w:r w:rsidRPr="00170608">
              <w:rPr>
                <w:b/>
                <w:color w:val="1F3863"/>
                <w:sz w:val="28"/>
              </w:rPr>
              <w:t>Гуцол</w:t>
            </w:r>
            <w:r w:rsidRPr="00170608">
              <w:rPr>
                <w:b/>
                <w:color w:val="1F3863"/>
                <w:spacing w:val="-3"/>
                <w:sz w:val="28"/>
              </w:rPr>
              <w:t xml:space="preserve"> </w:t>
            </w:r>
            <w:r w:rsidRPr="00170608">
              <w:rPr>
                <w:b/>
                <w:color w:val="1F3863"/>
                <w:sz w:val="28"/>
              </w:rPr>
              <w:t>Галина</w:t>
            </w:r>
            <w:r w:rsidRPr="00170608">
              <w:rPr>
                <w:b/>
                <w:color w:val="1F3863"/>
                <w:spacing w:val="-2"/>
                <w:sz w:val="28"/>
              </w:rPr>
              <w:t xml:space="preserve"> Василівна</w:t>
            </w:r>
          </w:p>
        </w:tc>
      </w:tr>
      <w:tr w:rsidR="00CD580D" w:rsidRPr="00170608" w:rsidTr="00E24FBF">
        <w:trPr>
          <w:trHeight w:val="762"/>
        </w:trPr>
        <w:tc>
          <w:tcPr>
            <w:tcW w:w="3212" w:type="dxa"/>
            <w:shd w:val="clear" w:color="auto" w:fill="ACB8C9"/>
            <w:vAlign w:val="center"/>
          </w:tcPr>
          <w:p w:rsidR="00CD580D" w:rsidRPr="00170608" w:rsidRDefault="00A701C9" w:rsidP="00E24FBF">
            <w:pPr>
              <w:pStyle w:val="TableParagraph"/>
              <w:rPr>
                <w:b/>
                <w:sz w:val="28"/>
              </w:rPr>
            </w:pPr>
            <w:r w:rsidRPr="00170608">
              <w:rPr>
                <w:b/>
                <w:sz w:val="28"/>
              </w:rPr>
              <w:t>Контактна</w:t>
            </w:r>
            <w:r w:rsidRPr="00170608">
              <w:rPr>
                <w:b/>
                <w:spacing w:val="-18"/>
                <w:sz w:val="28"/>
              </w:rPr>
              <w:t xml:space="preserve"> </w:t>
            </w:r>
            <w:r w:rsidRPr="00170608">
              <w:rPr>
                <w:b/>
                <w:sz w:val="28"/>
              </w:rPr>
              <w:t>інформація лектора (e-</w:t>
            </w:r>
            <w:proofErr w:type="spellStart"/>
            <w:r w:rsidRPr="00170608">
              <w:rPr>
                <w:b/>
                <w:sz w:val="28"/>
              </w:rPr>
              <w:t>mail</w:t>
            </w:r>
            <w:proofErr w:type="spellEnd"/>
            <w:r w:rsidRPr="00170608">
              <w:rPr>
                <w:b/>
                <w:sz w:val="28"/>
              </w:rPr>
              <w:t>)</w:t>
            </w:r>
          </w:p>
        </w:tc>
        <w:tc>
          <w:tcPr>
            <w:tcW w:w="6482" w:type="dxa"/>
            <w:shd w:val="clear" w:color="auto" w:fill="ACB8C9"/>
            <w:vAlign w:val="center"/>
          </w:tcPr>
          <w:p w:rsidR="00CD580D" w:rsidRPr="00170608" w:rsidRDefault="00037356" w:rsidP="00E24FBF">
            <w:pPr>
              <w:pStyle w:val="TableParagraph"/>
              <w:rPr>
                <w:b/>
                <w:sz w:val="28"/>
              </w:rPr>
            </w:pPr>
            <w:hyperlink r:id="rId8">
              <w:r w:rsidR="00A701C9" w:rsidRPr="00170608">
                <w:rPr>
                  <w:b/>
                  <w:color w:val="1F3863"/>
                  <w:sz w:val="28"/>
                </w:rPr>
                <w:t>gucolg@ukr.net,</w:t>
              </w:r>
            </w:hyperlink>
            <w:r w:rsidR="00A701C9" w:rsidRPr="00170608">
              <w:rPr>
                <w:b/>
                <w:color w:val="1F3863"/>
                <w:spacing w:val="-11"/>
                <w:sz w:val="28"/>
              </w:rPr>
              <w:t xml:space="preserve"> </w:t>
            </w:r>
            <w:hyperlink r:id="rId9">
              <w:r w:rsidR="00A701C9" w:rsidRPr="00170608">
                <w:rPr>
                  <w:b/>
                  <w:color w:val="1F3863"/>
                  <w:spacing w:val="-2"/>
                  <w:sz w:val="28"/>
                </w:rPr>
                <w:t>galina2019asd@gmail.com</w:t>
              </w:r>
            </w:hyperlink>
          </w:p>
        </w:tc>
      </w:tr>
    </w:tbl>
    <w:p w:rsidR="00CD580D" w:rsidRPr="00170608" w:rsidRDefault="00CD580D" w:rsidP="00E24FBF">
      <w:pPr>
        <w:pStyle w:val="a3"/>
        <w:spacing w:line="276" w:lineRule="auto"/>
        <w:ind w:left="0" w:firstLine="0"/>
        <w:jc w:val="left"/>
      </w:pPr>
    </w:p>
    <w:p w:rsidR="00CD580D" w:rsidRPr="00170608" w:rsidRDefault="00A701C9" w:rsidP="00E24FBF">
      <w:pPr>
        <w:pStyle w:val="11"/>
        <w:spacing w:line="276" w:lineRule="auto"/>
        <w:ind w:left="0" w:right="0"/>
      </w:pPr>
      <w:r w:rsidRPr="00170608">
        <w:t>ОПИС</w:t>
      </w:r>
      <w:r w:rsidRPr="00170608">
        <w:rPr>
          <w:spacing w:val="-10"/>
        </w:rPr>
        <w:t xml:space="preserve"> </w:t>
      </w:r>
      <w:r w:rsidRPr="00170608">
        <w:t>НАВЧАЛЬНОЇ</w:t>
      </w:r>
      <w:r w:rsidRPr="00170608">
        <w:rPr>
          <w:spacing w:val="-7"/>
        </w:rPr>
        <w:t xml:space="preserve"> </w:t>
      </w:r>
      <w:r w:rsidRPr="00170608">
        <w:rPr>
          <w:spacing w:val="-2"/>
        </w:rPr>
        <w:t>ДИСЦИПЛІНИ</w:t>
      </w:r>
    </w:p>
    <w:p w:rsidR="00CD580D" w:rsidRPr="00170608" w:rsidRDefault="00CD403E" w:rsidP="00E7009A">
      <w:pPr>
        <w:pStyle w:val="a3"/>
        <w:spacing w:line="276" w:lineRule="auto"/>
        <w:ind w:left="0" w:firstLine="567"/>
      </w:pPr>
      <w:r w:rsidRPr="00170608">
        <w:t xml:space="preserve">Навчальна дисципліна </w:t>
      </w:r>
      <w:r w:rsidR="00A701C9" w:rsidRPr="00170608">
        <w:t>«Радіоекологія»</w:t>
      </w:r>
      <w:r w:rsidR="00A701C9" w:rsidRPr="00170608">
        <w:rPr>
          <w:spacing w:val="-10"/>
        </w:rPr>
        <w:t xml:space="preserve"> </w:t>
      </w:r>
      <w:r w:rsidR="00A701C9" w:rsidRPr="00170608">
        <w:t>є</w:t>
      </w:r>
      <w:r w:rsidR="00A701C9" w:rsidRPr="00170608">
        <w:rPr>
          <w:spacing w:val="-8"/>
        </w:rPr>
        <w:t xml:space="preserve"> </w:t>
      </w:r>
      <w:r w:rsidR="00A701C9" w:rsidRPr="00170608">
        <w:t>обов’язковою</w:t>
      </w:r>
      <w:r w:rsidR="00A701C9" w:rsidRPr="00170608">
        <w:rPr>
          <w:spacing w:val="-7"/>
        </w:rPr>
        <w:t xml:space="preserve"> </w:t>
      </w:r>
      <w:r w:rsidR="00A701C9" w:rsidRPr="00170608">
        <w:t>компонентою</w:t>
      </w:r>
      <w:r w:rsidR="00A701C9" w:rsidRPr="00170608">
        <w:rPr>
          <w:spacing w:val="-7"/>
        </w:rPr>
        <w:t xml:space="preserve"> </w:t>
      </w:r>
      <w:r w:rsidR="00A701C9" w:rsidRPr="00170608">
        <w:rPr>
          <w:spacing w:val="-4"/>
        </w:rPr>
        <w:t>ОПП</w:t>
      </w:r>
      <w:r w:rsidR="00E7009A">
        <w:rPr>
          <w:spacing w:val="-4"/>
        </w:rPr>
        <w:t> </w:t>
      </w:r>
      <w:r w:rsidR="00A91295">
        <w:rPr>
          <w:spacing w:val="-4"/>
        </w:rPr>
        <w:t>Екологія</w:t>
      </w:r>
      <w:r w:rsidR="00A701C9" w:rsidRPr="00170608">
        <w:rPr>
          <w:spacing w:val="-4"/>
        </w:rPr>
        <w:t>.</w:t>
      </w:r>
    </w:p>
    <w:p w:rsidR="00CD580D" w:rsidRPr="00170608" w:rsidRDefault="00A701C9" w:rsidP="00E7009A">
      <w:pPr>
        <w:pStyle w:val="a3"/>
        <w:spacing w:line="276" w:lineRule="auto"/>
        <w:ind w:left="0" w:firstLine="567"/>
      </w:pPr>
      <w:r w:rsidRPr="00170608">
        <w:t>Загальний</w:t>
      </w:r>
      <w:r w:rsidRPr="00170608">
        <w:rPr>
          <w:spacing w:val="80"/>
        </w:rPr>
        <w:t xml:space="preserve"> </w:t>
      </w:r>
      <w:r w:rsidRPr="00170608">
        <w:t>обсяг</w:t>
      </w:r>
      <w:r w:rsidRPr="00170608">
        <w:rPr>
          <w:spacing w:val="80"/>
        </w:rPr>
        <w:t xml:space="preserve"> </w:t>
      </w:r>
      <w:r w:rsidRPr="00170608">
        <w:t>дисципліни</w:t>
      </w:r>
      <w:r w:rsidRPr="00170608">
        <w:rPr>
          <w:spacing w:val="80"/>
        </w:rPr>
        <w:t xml:space="preserve"> </w:t>
      </w:r>
      <w:r w:rsidRPr="00170608">
        <w:t>150</w:t>
      </w:r>
      <w:r w:rsidRPr="00170608">
        <w:rPr>
          <w:spacing w:val="80"/>
        </w:rPr>
        <w:t xml:space="preserve"> </w:t>
      </w:r>
      <w:r w:rsidRPr="00170608">
        <w:t>год.:</w:t>
      </w:r>
      <w:r w:rsidRPr="00170608">
        <w:rPr>
          <w:spacing w:val="80"/>
        </w:rPr>
        <w:t xml:space="preserve"> </w:t>
      </w:r>
      <w:r w:rsidRPr="00170608">
        <w:t>лекції</w:t>
      </w:r>
      <w:r w:rsidRPr="00170608">
        <w:rPr>
          <w:spacing w:val="80"/>
        </w:rPr>
        <w:t xml:space="preserve"> </w:t>
      </w:r>
      <w:r w:rsidRPr="00170608">
        <w:t>–</w:t>
      </w:r>
      <w:r w:rsidRPr="00170608">
        <w:rPr>
          <w:spacing w:val="80"/>
        </w:rPr>
        <w:t xml:space="preserve"> </w:t>
      </w:r>
      <w:r w:rsidRPr="00170608">
        <w:t>32</w:t>
      </w:r>
      <w:r w:rsidRPr="00170608">
        <w:rPr>
          <w:spacing w:val="80"/>
        </w:rPr>
        <w:t xml:space="preserve"> </w:t>
      </w:r>
      <w:r w:rsidRPr="00170608">
        <w:t>год.;</w:t>
      </w:r>
      <w:r w:rsidRPr="00170608">
        <w:rPr>
          <w:spacing w:val="80"/>
        </w:rPr>
        <w:t xml:space="preserve"> </w:t>
      </w:r>
      <w:r w:rsidRPr="00170608">
        <w:t>практичні заняття – 28 год., самостійна робота – 90 год.</w:t>
      </w:r>
    </w:p>
    <w:p w:rsidR="00E7009A" w:rsidRDefault="00A701C9" w:rsidP="00E7009A">
      <w:pPr>
        <w:pStyle w:val="a3"/>
        <w:spacing w:line="276" w:lineRule="auto"/>
        <w:ind w:left="0" w:firstLine="567"/>
      </w:pPr>
      <w:r w:rsidRPr="00170608">
        <w:t>Формат</w:t>
      </w:r>
      <w:r w:rsidRPr="00170608">
        <w:rPr>
          <w:spacing w:val="40"/>
        </w:rPr>
        <w:t xml:space="preserve"> </w:t>
      </w:r>
      <w:r w:rsidRPr="00170608">
        <w:t>проведення:</w:t>
      </w:r>
      <w:r w:rsidRPr="00170608">
        <w:rPr>
          <w:spacing w:val="40"/>
        </w:rPr>
        <w:t xml:space="preserve"> </w:t>
      </w:r>
      <w:r w:rsidRPr="00170608">
        <w:t>лекції,</w:t>
      </w:r>
      <w:r w:rsidRPr="00170608">
        <w:rPr>
          <w:spacing w:val="40"/>
        </w:rPr>
        <w:t xml:space="preserve"> </w:t>
      </w:r>
      <w:r w:rsidRPr="00170608">
        <w:t>практичні</w:t>
      </w:r>
      <w:r w:rsidRPr="00170608">
        <w:rPr>
          <w:spacing w:val="40"/>
        </w:rPr>
        <w:t xml:space="preserve"> </w:t>
      </w:r>
      <w:r w:rsidRPr="00170608">
        <w:t>заняття,</w:t>
      </w:r>
      <w:r w:rsidRPr="00170608">
        <w:rPr>
          <w:spacing w:val="40"/>
        </w:rPr>
        <w:t xml:space="preserve"> </w:t>
      </w:r>
      <w:r w:rsidRPr="00170608">
        <w:t>консультац</w:t>
      </w:r>
      <w:r w:rsidR="00A91295">
        <w:t xml:space="preserve">ії. </w:t>
      </w:r>
    </w:p>
    <w:p w:rsidR="00CD580D" w:rsidRPr="00170608" w:rsidRDefault="00A91295" w:rsidP="00E7009A">
      <w:pPr>
        <w:pStyle w:val="a3"/>
        <w:spacing w:line="276" w:lineRule="auto"/>
        <w:ind w:left="0" w:firstLine="567"/>
      </w:pPr>
      <w:r>
        <w:t>Підсумковий контроль – екзамен</w:t>
      </w:r>
      <w:r w:rsidR="00A701C9" w:rsidRPr="00170608">
        <w:t>.</w:t>
      </w:r>
    </w:p>
    <w:p w:rsidR="00CD580D" w:rsidRPr="00170608" w:rsidRDefault="00CD580D" w:rsidP="00E24FBF">
      <w:pPr>
        <w:pStyle w:val="a3"/>
        <w:spacing w:line="276" w:lineRule="auto"/>
        <w:ind w:left="0" w:firstLine="0"/>
        <w:jc w:val="left"/>
      </w:pPr>
    </w:p>
    <w:p w:rsidR="00A91295" w:rsidRDefault="00A701C9" w:rsidP="00753368">
      <w:pPr>
        <w:pStyle w:val="11"/>
        <w:spacing w:line="276" w:lineRule="auto"/>
        <w:ind w:left="0" w:right="0"/>
      </w:pPr>
      <w:r w:rsidRPr="00170608">
        <w:t>ПРЕРЕКВІЗІТИ</w:t>
      </w:r>
      <w:r w:rsidRPr="00170608">
        <w:rPr>
          <w:spacing w:val="-10"/>
        </w:rPr>
        <w:t xml:space="preserve"> </w:t>
      </w:r>
      <w:r w:rsidRPr="00170608">
        <w:t>І</w:t>
      </w:r>
      <w:r w:rsidRPr="00170608">
        <w:rPr>
          <w:spacing w:val="-11"/>
        </w:rPr>
        <w:t xml:space="preserve"> </w:t>
      </w:r>
      <w:r w:rsidRPr="00170608">
        <w:t>ПОСТРЕКВІЗИТИ</w:t>
      </w:r>
      <w:r w:rsidRPr="00170608">
        <w:rPr>
          <w:spacing w:val="-10"/>
        </w:rPr>
        <w:t xml:space="preserve"> </w:t>
      </w:r>
      <w:r w:rsidRPr="00170608">
        <w:rPr>
          <w:spacing w:val="-2"/>
        </w:rPr>
        <w:t>НАВЧАЛЬНОЇ</w:t>
      </w:r>
      <w:r w:rsidR="00A91295">
        <w:rPr>
          <w:spacing w:val="-2"/>
        </w:rPr>
        <w:t xml:space="preserve"> </w:t>
      </w:r>
      <w:r w:rsidRPr="00170608">
        <w:rPr>
          <w:spacing w:val="-2"/>
        </w:rPr>
        <w:t>ДИСЦИПЛІНИ</w:t>
      </w:r>
    </w:p>
    <w:p w:rsidR="00CD580D" w:rsidRPr="00170608" w:rsidRDefault="00A701C9" w:rsidP="00E7009A">
      <w:pPr>
        <w:pStyle w:val="a3"/>
        <w:spacing w:line="276" w:lineRule="auto"/>
        <w:ind w:left="0" w:firstLine="567"/>
      </w:pPr>
      <w:r w:rsidRPr="00170608">
        <w:t>При</w:t>
      </w:r>
      <w:r w:rsidRPr="00170608">
        <w:rPr>
          <w:spacing w:val="37"/>
        </w:rPr>
        <w:t xml:space="preserve"> </w:t>
      </w:r>
      <w:r w:rsidRPr="00170608">
        <w:t>вивченні</w:t>
      </w:r>
      <w:r w:rsidRPr="00170608">
        <w:rPr>
          <w:spacing w:val="34"/>
        </w:rPr>
        <w:t xml:space="preserve"> </w:t>
      </w:r>
      <w:r w:rsidRPr="00170608">
        <w:t>даної</w:t>
      </w:r>
      <w:r w:rsidRPr="00170608">
        <w:rPr>
          <w:spacing w:val="35"/>
        </w:rPr>
        <w:t xml:space="preserve"> </w:t>
      </w:r>
      <w:r w:rsidRPr="00170608">
        <w:t>дисципліни</w:t>
      </w:r>
      <w:r w:rsidR="00A91295">
        <w:t xml:space="preserve"> можуть</w:t>
      </w:r>
      <w:r w:rsidRPr="00170608">
        <w:rPr>
          <w:spacing w:val="37"/>
        </w:rPr>
        <w:t xml:space="preserve"> </w:t>
      </w:r>
      <w:r w:rsidR="00A91295">
        <w:t>використовувати</w:t>
      </w:r>
      <w:r w:rsidRPr="00170608">
        <w:t>ся</w:t>
      </w:r>
      <w:r w:rsidRPr="00170608">
        <w:rPr>
          <w:spacing w:val="37"/>
        </w:rPr>
        <w:t xml:space="preserve"> </w:t>
      </w:r>
      <w:r w:rsidRPr="00170608">
        <w:t>знання,</w:t>
      </w:r>
      <w:r w:rsidRPr="00170608">
        <w:rPr>
          <w:spacing w:val="34"/>
        </w:rPr>
        <w:t xml:space="preserve"> </w:t>
      </w:r>
      <w:r w:rsidRPr="00170608">
        <w:t>отримані</w:t>
      </w:r>
      <w:r w:rsidRPr="00170608">
        <w:rPr>
          <w:spacing w:val="37"/>
        </w:rPr>
        <w:t xml:space="preserve"> </w:t>
      </w:r>
      <w:r w:rsidRPr="00170608">
        <w:t>з таких дисциплін: «Загальна екологі</w:t>
      </w:r>
      <w:r w:rsidR="00411841" w:rsidRPr="00170608">
        <w:t>я», «Фізика», «Урбоекологія</w:t>
      </w:r>
      <w:r w:rsidRPr="00170608">
        <w:t>»</w:t>
      </w:r>
      <w:r w:rsidR="00DA05A8">
        <w:t>,</w:t>
      </w:r>
      <w:r w:rsidR="00DA05A8" w:rsidRPr="00DA05A8">
        <w:t xml:space="preserve"> </w:t>
      </w:r>
      <w:r w:rsidR="00DA05A8">
        <w:t>«</w:t>
      </w:r>
      <w:r w:rsidR="00DA05A8" w:rsidRPr="00805D55">
        <w:t>Методи та засоби вимірювання параметрів довкілля</w:t>
      </w:r>
      <w:r w:rsidR="00DA05A8">
        <w:t>»</w:t>
      </w:r>
      <w:r w:rsidR="00DA05A8" w:rsidRPr="00170608">
        <w:rPr>
          <w:spacing w:val="-2"/>
        </w:rPr>
        <w:t>.</w:t>
      </w:r>
    </w:p>
    <w:p w:rsidR="00CD580D" w:rsidRPr="00170608" w:rsidRDefault="00A701C9" w:rsidP="00E7009A">
      <w:pPr>
        <w:pStyle w:val="a3"/>
        <w:spacing w:line="276" w:lineRule="auto"/>
        <w:ind w:left="0" w:firstLine="567"/>
      </w:pPr>
      <w:r w:rsidRPr="00170608">
        <w:t>Основні полож</w:t>
      </w:r>
      <w:r w:rsidR="004E6326">
        <w:t>ення навчальної дисципліни можуть</w:t>
      </w:r>
      <w:r w:rsidRPr="00170608">
        <w:t xml:space="preserve"> застосовуватися при вивченні</w:t>
      </w:r>
      <w:r w:rsidRPr="00170608">
        <w:rPr>
          <w:spacing w:val="26"/>
        </w:rPr>
        <w:t xml:space="preserve"> </w:t>
      </w:r>
      <w:r w:rsidRPr="00170608">
        <w:t>таких</w:t>
      </w:r>
      <w:r w:rsidRPr="00170608">
        <w:rPr>
          <w:spacing w:val="26"/>
        </w:rPr>
        <w:t xml:space="preserve"> </w:t>
      </w:r>
      <w:r w:rsidRPr="00170608">
        <w:t>дисциплін:</w:t>
      </w:r>
      <w:r w:rsidRPr="00170608">
        <w:rPr>
          <w:spacing w:val="27"/>
        </w:rPr>
        <w:t xml:space="preserve"> </w:t>
      </w:r>
      <w:r w:rsidR="00411841" w:rsidRPr="00170608">
        <w:t>«Техноекологія</w:t>
      </w:r>
      <w:r w:rsidRPr="00170608">
        <w:rPr>
          <w:spacing w:val="-2"/>
        </w:rPr>
        <w:t>»,</w:t>
      </w:r>
      <w:r w:rsidR="00411841" w:rsidRPr="00170608">
        <w:t xml:space="preserve"> «Оцінка впливу на довкілля»</w:t>
      </w:r>
      <w:r w:rsidR="00DA05A8">
        <w:t>.</w:t>
      </w:r>
      <w:r w:rsidR="004E6326" w:rsidRPr="004E6326">
        <w:t xml:space="preserve"> </w:t>
      </w:r>
    </w:p>
    <w:p w:rsidR="00CD580D" w:rsidRPr="00170608" w:rsidRDefault="00CD580D" w:rsidP="00E24FBF">
      <w:pPr>
        <w:pStyle w:val="a3"/>
        <w:spacing w:line="276" w:lineRule="auto"/>
        <w:ind w:left="0" w:firstLine="0"/>
        <w:jc w:val="left"/>
      </w:pPr>
    </w:p>
    <w:p w:rsidR="00CD580D" w:rsidRPr="00170608" w:rsidRDefault="00A701C9" w:rsidP="00E24FBF">
      <w:pPr>
        <w:pStyle w:val="11"/>
        <w:spacing w:line="276" w:lineRule="auto"/>
        <w:ind w:left="0" w:right="0"/>
      </w:pPr>
      <w:r w:rsidRPr="00170608">
        <w:t>ХАРАКТЕРИСТИКА</w:t>
      </w:r>
      <w:r w:rsidRPr="00170608">
        <w:rPr>
          <w:spacing w:val="-17"/>
        </w:rPr>
        <w:t xml:space="preserve"> </w:t>
      </w:r>
      <w:r w:rsidRPr="00170608">
        <w:t>НАВЧАЛЬНОЇ</w:t>
      </w:r>
      <w:r w:rsidRPr="00170608">
        <w:rPr>
          <w:spacing w:val="-14"/>
        </w:rPr>
        <w:t xml:space="preserve"> </w:t>
      </w:r>
      <w:r w:rsidRPr="00170608">
        <w:rPr>
          <w:spacing w:val="-2"/>
        </w:rPr>
        <w:t>ДИСЦИПЛІНИ</w:t>
      </w:r>
    </w:p>
    <w:p w:rsidR="00CD580D" w:rsidRPr="00170608" w:rsidRDefault="00A701C9" w:rsidP="00E24FBF">
      <w:pPr>
        <w:pStyle w:val="21"/>
        <w:spacing w:line="276" w:lineRule="auto"/>
        <w:ind w:left="0"/>
        <w:jc w:val="center"/>
      </w:pPr>
      <w:r w:rsidRPr="00170608">
        <w:t>Призначення</w:t>
      </w:r>
      <w:r w:rsidRPr="00170608">
        <w:rPr>
          <w:spacing w:val="-12"/>
        </w:rPr>
        <w:t xml:space="preserve"> </w:t>
      </w:r>
      <w:r w:rsidRPr="00170608">
        <w:t>навчальної</w:t>
      </w:r>
      <w:r w:rsidRPr="00170608">
        <w:rPr>
          <w:spacing w:val="-9"/>
        </w:rPr>
        <w:t xml:space="preserve"> </w:t>
      </w:r>
      <w:r w:rsidRPr="00170608">
        <w:rPr>
          <w:spacing w:val="-2"/>
        </w:rPr>
        <w:t>дисципліни</w:t>
      </w:r>
    </w:p>
    <w:p w:rsidR="00170608" w:rsidRDefault="00CB091B" w:rsidP="00CB091B">
      <w:pPr>
        <w:pStyle w:val="a3"/>
        <w:spacing w:line="276" w:lineRule="auto"/>
        <w:ind w:left="0" w:firstLine="567"/>
        <w:rPr>
          <w:spacing w:val="-2"/>
        </w:rPr>
      </w:pPr>
      <w:r>
        <w:t>Навчальна д</w:t>
      </w:r>
      <w:r w:rsidR="00A701C9" w:rsidRPr="00170608">
        <w:t xml:space="preserve">исципліна </w:t>
      </w:r>
      <w:r>
        <w:t xml:space="preserve">«Радіоекологія» </w:t>
      </w:r>
      <w:r w:rsidR="00A701C9" w:rsidRPr="00170608">
        <w:t>спрямована на забезпечення фундаментальної і практичної професійної підготовки в області теорії і практики природоохоронних заходів, які спрямовані на зниж</w:t>
      </w:r>
      <w:r>
        <w:t>ення надходження радіонуклідів п</w:t>
      </w:r>
      <w:r w:rsidR="00A701C9" w:rsidRPr="00170608">
        <w:t xml:space="preserve">о харчових ланцюгах до раціону людини з метою зменшення їх негативної дії на </w:t>
      </w:r>
      <w:r w:rsidR="00A701C9" w:rsidRPr="00170608">
        <w:rPr>
          <w:spacing w:val="-2"/>
        </w:rPr>
        <w:t>організм.</w:t>
      </w:r>
    </w:p>
    <w:p w:rsidR="00CB091B" w:rsidRDefault="00CB091B" w:rsidP="00CB091B">
      <w:pPr>
        <w:pStyle w:val="a3"/>
        <w:spacing w:line="276" w:lineRule="auto"/>
        <w:ind w:left="0" w:firstLine="567"/>
        <w:rPr>
          <w:spacing w:val="-2"/>
        </w:rPr>
      </w:pPr>
    </w:p>
    <w:p w:rsidR="00753368" w:rsidRDefault="00753368" w:rsidP="00E24FBF">
      <w:pPr>
        <w:pStyle w:val="a3"/>
        <w:spacing w:line="276" w:lineRule="auto"/>
        <w:ind w:left="0" w:firstLine="0"/>
        <w:jc w:val="center"/>
        <w:rPr>
          <w:b/>
        </w:rPr>
      </w:pPr>
    </w:p>
    <w:p w:rsidR="00690716" w:rsidRDefault="00690716" w:rsidP="00E24FBF">
      <w:pPr>
        <w:pStyle w:val="a3"/>
        <w:spacing w:line="276" w:lineRule="auto"/>
        <w:ind w:left="0" w:firstLine="0"/>
        <w:jc w:val="center"/>
        <w:rPr>
          <w:b/>
        </w:rPr>
      </w:pPr>
    </w:p>
    <w:p w:rsidR="00CD580D" w:rsidRPr="00170608" w:rsidRDefault="00A701C9" w:rsidP="00E24FBF">
      <w:pPr>
        <w:pStyle w:val="a3"/>
        <w:spacing w:line="276" w:lineRule="auto"/>
        <w:ind w:left="0" w:firstLine="0"/>
        <w:jc w:val="center"/>
        <w:rPr>
          <w:b/>
        </w:rPr>
      </w:pPr>
      <w:r w:rsidRPr="00170608">
        <w:rPr>
          <w:b/>
        </w:rPr>
        <w:lastRenderedPageBreak/>
        <w:t>Мета</w:t>
      </w:r>
      <w:r w:rsidRPr="00170608">
        <w:rPr>
          <w:b/>
          <w:spacing w:val="-7"/>
        </w:rPr>
        <w:t xml:space="preserve"> </w:t>
      </w:r>
      <w:r w:rsidRPr="00170608">
        <w:rPr>
          <w:b/>
        </w:rPr>
        <w:t>вивчення</w:t>
      </w:r>
      <w:r w:rsidRPr="00170608">
        <w:rPr>
          <w:b/>
          <w:spacing w:val="-10"/>
        </w:rPr>
        <w:t xml:space="preserve"> </w:t>
      </w:r>
      <w:r w:rsidRPr="00170608">
        <w:rPr>
          <w:b/>
        </w:rPr>
        <w:t>навчальної</w:t>
      </w:r>
      <w:r w:rsidRPr="00170608">
        <w:rPr>
          <w:b/>
          <w:spacing w:val="-6"/>
        </w:rPr>
        <w:t xml:space="preserve"> </w:t>
      </w:r>
      <w:r w:rsidRPr="00170608">
        <w:rPr>
          <w:b/>
          <w:spacing w:val="-2"/>
        </w:rPr>
        <w:t>дисципліни</w:t>
      </w:r>
    </w:p>
    <w:p w:rsidR="00CD580D" w:rsidRPr="00170608" w:rsidRDefault="00A701C9" w:rsidP="00CB091B">
      <w:pPr>
        <w:pStyle w:val="a3"/>
        <w:spacing w:line="276" w:lineRule="auto"/>
        <w:ind w:left="0" w:firstLine="567"/>
      </w:pPr>
      <w:r w:rsidRPr="00170608">
        <w:t xml:space="preserve">Метою вивчення дисципліни «Радіоекологія» є: підготовка спеціаліста, який зможе </w:t>
      </w:r>
      <w:proofErr w:type="spellStart"/>
      <w:r w:rsidRPr="00170608">
        <w:t>висококваліфіковано</w:t>
      </w:r>
      <w:proofErr w:type="spellEnd"/>
      <w:r w:rsidRPr="00170608">
        <w:t xml:space="preserve"> оцінити радіаційну ситуацію і розробити заходи,</w:t>
      </w:r>
      <w:r w:rsidRPr="00170608">
        <w:rPr>
          <w:spacing w:val="-2"/>
        </w:rPr>
        <w:t xml:space="preserve"> </w:t>
      </w:r>
      <w:r w:rsidRPr="00170608">
        <w:t>що</w:t>
      </w:r>
      <w:r w:rsidRPr="00170608">
        <w:rPr>
          <w:spacing w:val="-1"/>
        </w:rPr>
        <w:t xml:space="preserve"> </w:t>
      </w:r>
      <w:r w:rsidRPr="00170608">
        <w:t>забезпечать</w:t>
      </w:r>
      <w:r w:rsidRPr="00170608">
        <w:rPr>
          <w:spacing w:val="-3"/>
        </w:rPr>
        <w:t xml:space="preserve"> </w:t>
      </w:r>
      <w:r w:rsidRPr="00170608">
        <w:t>ведення</w:t>
      </w:r>
      <w:r w:rsidRPr="00170608">
        <w:rPr>
          <w:spacing w:val="-1"/>
        </w:rPr>
        <w:t xml:space="preserve"> </w:t>
      </w:r>
      <w:r w:rsidRPr="00170608">
        <w:t>рослинництва</w:t>
      </w:r>
      <w:r w:rsidRPr="00170608">
        <w:rPr>
          <w:spacing w:val="-2"/>
        </w:rPr>
        <w:t xml:space="preserve"> </w:t>
      </w:r>
      <w:r w:rsidRPr="00170608">
        <w:t>і</w:t>
      </w:r>
      <w:r w:rsidRPr="00170608">
        <w:rPr>
          <w:spacing w:val="-1"/>
        </w:rPr>
        <w:t xml:space="preserve"> </w:t>
      </w:r>
      <w:r w:rsidRPr="00170608">
        <w:t>тваринництва</w:t>
      </w:r>
      <w:r w:rsidRPr="00170608">
        <w:rPr>
          <w:spacing w:val="-2"/>
        </w:rPr>
        <w:t xml:space="preserve"> </w:t>
      </w:r>
      <w:r w:rsidRPr="00170608">
        <w:t>на</w:t>
      </w:r>
      <w:r w:rsidRPr="00170608">
        <w:rPr>
          <w:spacing w:val="-2"/>
        </w:rPr>
        <w:t xml:space="preserve"> </w:t>
      </w:r>
      <w:r w:rsidRPr="00170608">
        <w:t>забруднених радіоактивними речовинами територіях і одержання чистої від радіонуклідів сільськогосподарської продукції.</w:t>
      </w:r>
    </w:p>
    <w:p w:rsidR="00CD580D" w:rsidRPr="00170608" w:rsidRDefault="00A701C9" w:rsidP="00E24FBF">
      <w:pPr>
        <w:pStyle w:val="21"/>
        <w:spacing w:line="276" w:lineRule="auto"/>
        <w:ind w:left="0"/>
        <w:jc w:val="center"/>
      </w:pPr>
      <w:r w:rsidRPr="00170608">
        <w:t>Завдання</w:t>
      </w:r>
      <w:r w:rsidRPr="00170608">
        <w:rPr>
          <w:spacing w:val="-9"/>
        </w:rPr>
        <w:t xml:space="preserve"> </w:t>
      </w:r>
      <w:r w:rsidRPr="00170608">
        <w:t>вивчення</w:t>
      </w:r>
      <w:r w:rsidRPr="00170608">
        <w:rPr>
          <w:spacing w:val="-8"/>
        </w:rPr>
        <w:t xml:space="preserve"> </w:t>
      </w:r>
      <w:r w:rsidRPr="00170608">
        <w:rPr>
          <w:spacing w:val="-2"/>
        </w:rPr>
        <w:t>дисципліни</w:t>
      </w:r>
    </w:p>
    <w:p w:rsidR="00CD580D" w:rsidRPr="00170608" w:rsidRDefault="00A701C9" w:rsidP="009945E4">
      <w:pPr>
        <w:pStyle w:val="a3"/>
        <w:tabs>
          <w:tab w:val="left" w:pos="426"/>
        </w:tabs>
        <w:spacing w:line="276" w:lineRule="auto"/>
        <w:ind w:left="0" w:firstLine="567"/>
      </w:pPr>
      <w:r w:rsidRPr="00170608">
        <w:t xml:space="preserve">Завдання вивчення дисципліни «Радіоекології» полягають у наступних </w:t>
      </w:r>
      <w:r w:rsidRPr="00170608">
        <w:rPr>
          <w:spacing w:val="-2"/>
        </w:rPr>
        <w:t>аспектах:</w:t>
      </w:r>
    </w:p>
    <w:p w:rsidR="00CD580D" w:rsidRPr="00170608" w:rsidRDefault="00A701C9" w:rsidP="009945E4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right="0" w:firstLine="567"/>
        <w:rPr>
          <w:sz w:val="28"/>
        </w:rPr>
      </w:pPr>
      <w:r w:rsidRPr="00170608">
        <w:rPr>
          <w:sz w:val="28"/>
        </w:rPr>
        <w:t>самостійно оцінити існуючу радіаційну обстановку пов’язану із забрудненням навколишнього середовища радіоактивними речовинами;</w:t>
      </w:r>
    </w:p>
    <w:p w:rsidR="00CD580D" w:rsidRPr="00170608" w:rsidRDefault="00A701C9" w:rsidP="009945E4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right="0" w:firstLine="567"/>
        <w:rPr>
          <w:sz w:val="28"/>
        </w:rPr>
      </w:pPr>
      <w:r w:rsidRPr="00170608">
        <w:rPr>
          <w:sz w:val="28"/>
        </w:rPr>
        <w:t>проводити радіометричну експертизу об’єктів навколишнього середовища, продукції сільського господарства, продуктів харчування;</w:t>
      </w:r>
    </w:p>
    <w:p w:rsidR="00CD580D" w:rsidRPr="00170608" w:rsidRDefault="00A701C9" w:rsidP="009945E4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right="0" w:firstLine="567"/>
        <w:rPr>
          <w:sz w:val="28"/>
        </w:rPr>
      </w:pPr>
      <w:r w:rsidRPr="00170608">
        <w:rPr>
          <w:sz w:val="28"/>
        </w:rPr>
        <w:t>прогнозувати рівні можливого надходження окремих радіонуклідів в продукцію рослинництва і кормовиробництва, їх перехід у продукцію тваринництва та продукти харчування;</w:t>
      </w:r>
    </w:p>
    <w:p w:rsidR="0095769C" w:rsidRDefault="00A701C9" w:rsidP="00753368">
      <w:pPr>
        <w:pStyle w:val="a4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left="0" w:right="0" w:firstLine="567"/>
        <w:rPr>
          <w:sz w:val="28"/>
        </w:rPr>
      </w:pPr>
      <w:r w:rsidRPr="00170608">
        <w:rPr>
          <w:sz w:val="28"/>
        </w:rPr>
        <w:t>розробляти заходи щодо мінімізації надходження радіонуклідів в продукцію рослинництва і тваринництва.</w:t>
      </w:r>
    </w:p>
    <w:p w:rsidR="00DE68C4" w:rsidRPr="00753368" w:rsidRDefault="00DE68C4" w:rsidP="00DE68C4">
      <w:pPr>
        <w:pStyle w:val="a4"/>
        <w:tabs>
          <w:tab w:val="left" w:pos="426"/>
          <w:tab w:val="left" w:pos="851"/>
        </w:tabs>
        <w:spacing w:line="276" w:lineRule="auto"/>
        <w:ind w:left="567" w:right="0" w:firstLine="0"/>
        <w:rPr>
          <w:sz w:val="28"/>
        </w:rPr>
      </w:pPr>
    </w:p>
    <w:p w:rsidR="0095769C" w:rsidRPr="00170608" w:rsidRDefault="0095769C" w:rsidP="00E24FBF">
      <w:pPr>
        <w:pStyle w:val="a4"/>
        <w:tabs>
          <w:tab w:val="left" w:pos="0"/>
        </w:tabs>
        <w:spacing w:line="276" w:lineRule="auto"/>
        <w:ind w:left="0" w:right="0" w:firstLine="0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150196859"/>
      <w:r w:rsidRPr="00170608">
        <w:rPr>
          <w:b/>
          <w:bCs/>
          <w:color w:val="000000" w:themeColor="text1"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  <w:bookmarkEnd w:id="0"/>
    </w:p>
    <w:p w:rsidR="00CD580D" w:rsidRPr="00170608" w:rsidRDefault="00A701C9" w:rsidP="009945E4">
      <w:pPr>
        <w:pStyle w:val="a4"/>
        <w:tabs>
          <w:tab w:val="left" w:pos="0"/>
        </w:tabs>
        <w:spacing w:line="276" w:lineRule="auto"/>
        <w:ind w:left="0" w:right="0" w:firstLine="567"/>
        <w:rPr>
          <w:color w:val="000000"/>
          <w:sz w:val="28"/>
          <w:szCs w:val="28"/>
        </w:rPr>
      </w:pPr>
      <w:r w:rsidRPr="00170608">
        <w:rPr>
          <w:sz w:val="28"/>
          <w:szCs w:val="28"/>
        </w:rPr>
        <w:t>У результаті вивчення навчальної дисципліни здобувач вищої освіт</w:t>
      </w:r>
      <w:r w:rsidR="004E6326">
        <w:rPr>
          <w:sz w:val="28"/>
          <w:szCs w:val="28"/>
        </w:rPr>
        <w:t>и повинен володіти інтегральною</w:t>
      </w:r>
      <w:r w:rsidRPr="00170608">
        <w:rPr>
          <w:sz w:val="28"/>
          <w:szCs w:val="28"/>
        </w:rPr>
        <w:t>, загальними та фаховими компетентностями, зокрема:</w:t>
      </w:r>
    </w:p>
    <w:p w:rsidR="004315D1" w:rsidRDefault="00A701C9" w:rsidP="009945E4">
      <w:pPr>
        <w:spacing w:line="276" w:lineRule="auto"/>
        <w:ind w:firstLine="567"/>
        <w:jc w:val="both"/>
      </w:pPr>
      <w:r w:rsidRPr="00170608">
        <w:rPr>
          <w:i/>
          <w:sz w:val="28"/>
        </w:rPr>
        <w:t>інтегральн</w:t>
      </w:r>
      <w:r w:rsidR="004E6326">
        <w:rPr>
          <w:i/>
          <w:sz w:val="28"/>
        </w:rPr>
        <w:t>а</w:t>
      </w:r>
      <w:r w:rsidRPr="00170608">
        <w:rPr>
          <w:i/>
          <w:spacing w:val="-12"/>
          <w:sz w:val="28"/>
        </w:rPr>
        <w:t xml:space="preserve"> </w:t>
      </w:r>
      <w:r w:rsidRPr="00170608">
        <w:rPr>
          <w:i/>
          <w:sz w:val="28"/>
        </w:rPr>
        <w:t>компетентн</w:t>
      </w:r>
      <w:r w:rsidR="004E6326">
        <w:rPr>
          <w:i/>
          <w:sz w:val="28"/>
        </w:rPr>
        <w:t>ість</w:t>
      </w:r>
      <w:r w:rsidRPr="00170608">
        <w:rPr>
          <w:i/>
          <w:spacing w:val="-10"/>
          <w:sz w:val="28"/>
        </w:rPr>
        <w:t xml:space="preserve"> </w:t>
      </w:r>
      <w:r w:rsidRPr="009945E4">
        <w:rPr>
          <w:i/>
          <w:spacing w:val="-2"/>
          <w:sz w:val="28"/>
        </w:rPr>
        <w:t>(ІК)</w:t>
      </w:r>
      <w:r w:rsidRPr="00170608">
        <w:rPr>
          <w:spacing w:val="-2"/>
          <w:sz w:val="28"/>
        </w:rPr>
        <w:t>:</w:t>
      </w:r>
      <w:r w:rsidR="009945E4">
        <w:rPr>
          <w:sz w:val="28"/>
        </w:rPr>
        <w:t xml:space="preserve"> </w:t>
      </w:r>
      <w:r w:rsidR="00411841" w:rsidRPr="00170608">
        <w:rPr>
          <w:sz w:val="28"/>
          <w:szCs w:val="28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</w:t>
      </w:r>
      <w:r w:rsidR="004315D1">
        <w:rPr>
          <w:sz w:val="28"/>
          <w:szCs w:val="28"/>
        </w:rPr>
        <w:t>лексністю і невизначеністю умов</w:t>
      </w:r>
      <w:r w:rsidR="00411841" w:rsidRPr="00170608">
        <w:t xml:space="preserve"> </w:t>
      </w:r>
    </w:p>
    <w:p w:rsidR="00CD580D" w:rsidRPr="009945E4" w:rsidRDefault="00A701C9" w:rsidP="009945E4">
      <w:pPr>
        <w:spacing w:line="276" w:lineRule="auto"/>
        <w:ind w:firstLine="567"/>
        <w:jc w:val="both"/>
        <w:rPr>
          <w:sz w:val="28"/>
        </w:rPr>
      </w:pPr>
      <w:r w:rsidRPr="00170608">
        <w:rPr>
          <w:i/>
          <w:sz w:val="28"/>
        </w:rPr>
        <w:t>загальні</w:t>
      </w:r>
      <w:r w:rsidRPr="00170608">
        <w:rPr>
          <w:i/>
          <w:spacing w:val="-12"/>
          <w:sz w:val="28"/>
        </w:rPr>
        <w:t xml:space="preserve"> </w:t>
      </w:r>
      <w:r w:rsidRPr="00170608">
        <w:rPr>
          <w:i/>
          <w:sz w:val="28"/>
        </w:rPr>
        <w:t>компетентності</w:t>
      </w:r>
      <w:r w:rsidRPr="00170608">
        <w:rPr>
          <w:i/>
          <w:spacing w:val="-11"/>
          <w:sz w:val="28"/>
        </w:rPr>
        <w:t xml:space="preserve"> </w:t>
      </w:r>
      <w:r w:rsidRPr="00170608">
        <w:rPr>
          <w:i/>
          <w:spacing w:val="-2"/>
          <w:sz w:val="28"/>
        </w:rPr>
        <w:t>(ЗК):</w:t>
      </w:r>
    </w:p>
    <w:p w:rsidR="004E6326" w:rsidRDefault="00A701C9" w:rsidP="009945E4">
      <w:pPr>
        <w:spacing w:line="276" w:lineRule="auto"/>
        <w:ind w:firstLine="567"/>
        <w:rPr>
          <w:sz w:val="28"/>
        </w:rPr>
      </w:pPr>
      <w:r w:rsidRPr="00170608">
        <w:rPr>
          <w:sz w:val="28"/>
        </w:rPr>
        <w:t>ЗК</w:t>
      </w:r>
      <w:r w:rsidR="004E6326">
        <w:rPr>
          <w:sz w:val="28"/>
        </w:rPr>
        <w:t>0</w:t>
      </w:r>
      <w:r w:rsidRPr="00170608">
        <w:rPr>
          <w:sz w:val="28"/>
        </w:rPr>
        <w:t>1.</w:t>
      </w:r>
      <w:r w:rsidRPr="00170608">
        <w:rPr>
          <w:spacing w:val="-8"/>
          <w:sz w:val="28"/>
        </w:rPr>
        <w:t xml:space="preserve"> </w:t>
      </w:r>
      <w:r w:rsidRPr="00170608">
        <w:rPr>
          <w:sz w:val="28"/>
        </w:rPr>
        <w:t>Знання</w:t>
      </w:r>
      <w:r w:rsidRPr="00170608">
        <w:rPr>
          <w:spacing w:val="-4"/>
          <w:sz w:val="28"/>
        </w:rPr>
        <w:t xml:space="preserve"> </w:t>
      </w:r>
      <w:r w:rsidRPr="00170608">
        <w:rPr>
          <w:sz w:val="28"/>
        </w:rPr>
        <w:t>та</w:t>
      </w:r>
      <w:r w:rsidRPr="00170608">
        <w:rPr>
          <w:spacing w:val="-5"/>
          <w:sz w:val="28"/>
        </w:rPr>
        <w:t xml:space="preserve"> </w:t>
      </w:r>
      <w:r w:rsidRPr="00170608">
        <w:rPr>
          <w:sz w:val="28"/>
        </w:rPr>
        <w:t>розуміння</w:t>
      </w:r>
      <w:r w:rsidRPr="00170608">
        <w:rPr>
          <w:spacing w:val="-7"/>
          <w:sz w:val="28"/>
        </w:rPr>
        <w:t xml:space="preserve"> </w:t>
      </w:r>
      <w:r w:rsidRPr="00170608">
        <w:rPr>
          <w:sz w:val="28"/>
        </w:rPr>
        <w:t>предметної</w:t>
      </w:r>
      <w:r w:rsidRPr="00170608">
        <w:rPr>
          <w:spacing w:val="-6"/>
          <w:sz w:val="28"/>
        </w:rPr>
        <w:t xml:space="preserve"> </w:t>
      </w:r>
      <w:r w:rsidRPr="00170608">
        <w:rPr>
          <w:sz w:val="28"/>
        </w:rPr>
        <w:t>області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та</w:t>
      </w:r>
      <w:r w:rsidRPr="00170608">
        <w:rPr>
          <w:spacing w:val="-4"/>
          <w:sz w:val="28"/>
        </w:rPr>
        <w:t xml:space="preserve"> </w:t>
      </w:r>
      <w:r w:rsidRPr="00170608">
        <w:rPr>
          <w:sz w:val="28"/>
        </w:rPr>
        <w:t>професійної</w:t>
      </w:r>
      <w:r w:rsidRPr="00170608">
        <w:rPr>
          <w:spacing w:val="-5"/>
          <w:sz w:val="28"/>
        </w:rPr>
        <w:t xml:space="preserve"> </w:t>
      </w:r>
      <w:r w:rsidRPr="00170608">
        <w:rPr>
          <w:sz w:val="28"/>
        </w:rPr>
        <w:t xml:space="preserve">діяльності. </w:t>
      </w:r>
    </w:p>
    <w:p w:rsidR="004E6326" w:rsidRPr="004E6326" w:rsidRDefault="004E6326" w:rsidP="009945E4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E6326">
        <w:rPr>
          <w:sz w:val="28"/>
          <w:szCs w:val="28"/>
          <w:lang w:val="uk-UA"/>
        </w:rPr>
        <w:t xml:space="preserve">ЗК03. Здатність до адаптації та дії в новій ситуації. </w:t>
      </w:r>
    </w:p>
    <w:p w:rsidR="004315D1" w:rsidRDefault="00A701C9" w:rsidP="004315D1">
      <w:pPr>
        <w:spacing w:line="276" w:lineRule="auto"/>
        <w:ind w:firstLine="567"/>
        <w:jc w:val="both"/>
        <w:rPr>
          <w:sz w:val="28"/>
        </w:rPr>
      </w:pPr>
      <w:r w:rsidRPr="00170608">
        <w:rPr>
          <w:sz w:val="28"/>
        </w:rPr>
        <w:t>ЗК11. Здатність оцінювати та забезпеч</w:t>
      </w:r>
      <w:r w:rsidR="004315D1">
        <w:rPr>
          <w:sz w:val="28"/>
        </w:rPr>
        <w:t>увати якість виконуваних робіт</w:t>
      </w:r>
    </w:p>
    <w:p w:rsidR="00CD580D" w:rsidRPr="00170608" w:rsidRDefault="004315D1" w:rsidP="004315D1">
      <w:pPr>
        <w:spacing w:line="276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фахові</w:t>
      </w:r>
      <w:r w:rsidR="00A701C9" w:rsidRPr="00170608">
        <w:rPr>
          <w:i/>
          <w:sz w:val="28"/>
        </w:rPr>
        <w:t xml:space="preserve"> компетентності (ФК):</w:t>
      </w:r>
    </w:p>
    <w:p w:rsidR="00CD580D" w:rsidRPr="00170608" w:rsidRDefault="00411841" w:rsidP="009945E4">
      <w:pPr>
        <w:pStyle w:val="a3"/>
        <w:spacing w:line="276" w:lineRule="auto"/>
        <w:ind w:left="0" w:firstLine="567"/>
      </w:pPr>
      <w:r w:rsidRPr="00170608">
        <w:t>ФК19</w:t>
      </w:r>
      <w:r w:rsidR="00A701C9" w:rsidRPr="00170608">
        <w:t>. Здатність до оцінки впливу процесів техногенезу на стан навколишнього середовища та виявлення екологічних ризиків, пов’язаних з виробничою діяльністю.</w:t>
      </w:r>
    </w:p>
    <w:p w:rsidR="00CD580D" w:rsidRPr="00170608" w:rsidRDefault="00411841" w:rsidP="009945E4">
      <w:pPr>
        <w:pStyle w:val="a3"/>
        <w:spacing w:line="276" w:lineRule="auto"/>
        <w:ind w:left="0" w:firstLine="567"/>
      </w:pPr>
      <w:r w:rsidRPr="00170608">
        <w:t>ФК21</w:t>
      </w:r>
      <w:r w:rsidR="00A701C9" w:rsidRPr="00170608">
        <w:t>. Здатність проводити екологічний моніторинг та оцінювати поточний стан навколишнього середовища.</w:t>
      </w:r>
    </w:p>
    <w:p w:rsidR="00DE68C4" w:rsidRPr="00753368" w:rsidRDefault="0095769C" w:rsidP="00690716">
      <w:pPr>
        <w:pStyle w:val="a3"/>
        <w:spacing w:line="276" w:lineRule="auto"/>
        <w:ind w:left="0" w:firstLine="567"/>
      </w:pPr>
      <w:r w:rsidRPr="00170608">
        <w:t>ФК25</w:t>
      </w:r>
      <w:r w:rsidR="00A701C9" w:rsidRPr="00170608">
        <w:t>. Здатність інформувати громадськість про стан екологічної безпеки та збалансованого природокористування.</w:t>
      </w:r>
    </w:p>
    <w:p w:rsidR="00753368" w:rsidRDefault="0095769C" w:rsidP="00E24FBF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170608">
        <w:rPr>
          <w:b/>
          <w:bCs/>
          <w:color w:val="000000" w:themeColor="text1"/>
          <w:sz w:val="28"/>
          <w:szCs w:val="28"/>
        </w:rPr>
        <w:lastRenderedPageBreak/>
        <w:t xml:space="preserve">ПРОГРАМНІ РЕЗУЛЬТАТИ НАВЧАННЯ ВІДПОВІДНО ДО </w:t>
      </w:r>
    </w:p>
    <w:p w:rsidR="0095769C" w:rsidRPr="00170608" w:rsidRDefault="0095769C" w:rsidP="00E24FBF">
      <w:pPr>
        <w:spacing w:line="276" w:lineRule="auto"/>
        <w:jc w:val="center"/>
        <w:rPr>
          <w:b/>
          <w:bCs/>
          <w:i/>
          <w:color w:val="000000" w:themeColor="text1"/>
          <w:sz w:val="36"/>
          <w:szCs w:val="36"/>
        </w:rPr>
      </w:pPr>
      <w:r w:rsidRPr="00170608">
        <w:rPr>
          <w:b/>
          <w:bCs/>
          <w:color w:val="000000" w:themeColor="text1"/>
          <w:sz w:val="28"/>
          <w:szCs w:val="28"/>
        </w:rPr>
        <w:t>ОСВІТНЬОЇ ПРОГРАМИ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02.</w:t>
      </w:r>
      <w:r w:rsidRPr="00170608">
        <w:rPr>
          <w:spacing w:val="-3"/>
        </w:rPr>
        <w:t xml:space="preserve"> </w:t>
      </w:r>
      <w:r w:rsidRPr="00170608">
        <w:t>Розуміти</w:t>
      </w:r>
      <w:r w:rsidRPr="00170608">
        <w:rPr>
          <w:spacing w:val="-1"/>
        </w:rPr>
        <w:t xml:space="preserve"> </w:t>
      </w:r>
      <w:r w:rsidRPr="00170608">
        <w:t>основні</w:t>
      </w:r>
      <w:r w:rsidRPr="00170608">
        <w:rPr>
          <w:spacing w:val="-1"/>
        </w:rPr>
        <w:t xml:space="preserve"> </w:t>
      </w:r>
      <w:r w:rsidRPr="00170608">
        <w:t>екологічні</w:t>
      </w:r>
      <w:r w:rsidRPr="00170608">
        <w:rPr>
          <w:spacing w:val="-1"/>
        </w:rPr>
        <w:t xml:space="preserve"> </w:t>
      </w:r>
      <w:r w:rsidRPr="00170608">
        <w:t>закони,</w:t>
      </w:r>
      <w:r w:rsidRPr="00170608">
        <w:rPr>
          <w:spacing w:val="-5"/>
        </w:rPr>
        <w:t xml:space="preserve"> </w:t>
      </w:r>
      <w:r w:rsidRPr="00170608">
        <w:t>правила</w:t>
      </w:r>
      <w:r w:rsidRPr="00170608">
        <w:rPr>
          <w:spacing w:val="-1"/>
        </w:rPr>
        <w:t xml:space="preserve"> </w:t>
      </w:r>
      <w:r w:rsidRPr="00170608">
        <w:t>та</w:t>
      </w:r>
      <w:r w:rsidRPr="00170608">
        <w:rPr>
          <w:spacing w:val="-5"/>
        </w:rPr>
        <w:t xml:space="preserve"> </w:t>
      </w:r>
      <w:r w:rsidRPr="00170608">
        <w:t>принципи</w:t>
      </w:r>
      <w:r w:rsidRPr="00170608">
        <w:rPr>
          <w:spacing w:val="-2"/>
        </w:rPr>
        <w:t xml:space="preserve"> </w:t>
      </w:r>
      <w:r w:rsidRPr="00170608">
        <w:t>охорони довкілля та природокористування.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07. 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08. Уміти проводити пошук інформації з використанням відповідних джерел для прийняття обґрунтованих рішень.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09. Демонструвати навички оцінювання непередбачуваних екологічних проблем і обдуманого вибору шляхів їх вирішення.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11. Уміти прогнозувати вплив технологічних процесів та виробництв на навколишнє середовище.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21. Уміти обирати оптимальні методи та інструментальні засоби для проведення досліджень, збору та обробки даних.</w:t>
      </w:r>
    </w:p>
    <w:p w:rsidR="00CD580D" w:rsidRPr="00170608" w:rsidRDefault="00A701C9" w:rsidP="00753368">
      <w:pPr>
        <w:pStyle w:val="a3"/>
        <w:spacing w:line="276" w:lineRule="auto"/>
        <w:ind w:left="0" w:firstLine="567"/>
      </w:pPr>
      <w:r w:rsidRPr="00170608">
        <w:t>ПР</w:t>
      </w:r>
      <w:r w:rsidR="00E84CCE">
        <w:t>Н</w:t>
      </w:r>
      <w:r w:rsidRPr="00170608">
        <w:t>22.</w:t>
      </w:r>
      <w:r w:rsidRPr="00170608">
        <w:rPr>
          <w:spacing w:val="-2"/>
        </w:rPr>
        <w:t xml:space="preserve"> </w:t>
      </w:r>
      <w:r w:rsidRPr="00170608">
        <w:t>Брати участь</w:t>
      </w:r>
      <w:r w:rsidRPr="00170608">
        <w:rPr>
          <w:spacing w:val="-2"/>
        </w:rPr>
        <w:t xml:space="preserve"> </w:t>
      </w:r>
      <w:r w:rsidRPr="00170608">
        <w:t>у</w:t>
      </w:r>
      <w:r w:rsidRPr="00170608">
        <w:rPr>
          <w:spacing w:val="-5"/>
        </w:rPr>
        <w:t xml:space="preserve"> </w:t>
      </w:r>
      <w:r w:rsidRPr="00170608">
        <w:t>розробці</w:t>
      </w:r>
      <w:r w:rsidRPr="00170608">
        <w:rPr>
          <w:spacing w:val="-2"/>
        </w:rPr>
        <w:t xml:space="preserve"> </w:t>
      </w:r>
      <w:r w:rsidRPr="00170608">
        <w:t>проектів</w:t>
      </w:r>
      <w:r w:rsidRPr="00170608">
        <w:rPr>
          <w:spacing w:val="-3"/>
        </w:rPr>
        <w:t xml:space="preserve"> </w:t>
      </w:r>
      <w:r w:rsidRPr="00170608">
        <w:t>і практичних</w:t>
      </w:r>
      <w:r w:rsidRPr="00170608">
        <w:rPr>
          <w:spacing w:val="-1"/>
        </w:rPr>
        <w:t xml:space="preserve"> </w:t>
      </w:r>
      <w:r w:rsidRPr="00170608">
        <w:t>рекомендацій</w:t>
      </w:r>
      <w:r w:rsidRPr="00170608">
        <w:rPr>
          <w:spacing w:val="-1"/>
        </w:rPr>
        <w:t xml:space="preserve"> </w:t>
      </w:r>
      <w:r w:rsidRPr="00170608">
        <w:t>щодо збереження довкілля.</w:t>
      </w:r>
    </w:p>
    <w:p w:rsidR="0043316A" w:rsidRDefault="0043316A" w:rsidP="00E24FBF">
      <w:pPr>
        <w:pStyle w:val="a3"/>
        <w:spacing w:line="276" w:lineRule="auto"/>
        <w:ind w:left="0" w:firstLine="720"/>
      </w:pPr>
    </w:p>
    <w:p w:rsidR="00CD580D" w:rsidRPr="00170608" w:rsidRDefault="00A701C9" w:rsidP="00E24FBF">
      <w:pPr>
        <w:pStyle w:val="a3"/>
        <w:spacing w:line="276" w:lineRule="auto"/>
        <w:ind w:left="0" w:firstLine="720"/>
      </w:pPr>
      <w:r w:rsidRPr="00170608">
        <w:t xml:space="preserve">Вивчення даної дисципліни формує у здобувачів </w:t>
      </w:r>
      <w:r w:rsidR="0043316A">
        <w:t xml:space="preserve">вищої </w:t>
      </w:r>
      <w:r w:rsidRPr="00170608">
        <w:t>освіти соціальні навички (</w:t>
      </w:r>
      <w:proofErr w:type="spellStart"/>
      <w:r w:rsidRPr="00170608">
        <w:t>soft</w:t>
      </w:r>
      <w:proofErr w:type="spellEnd"/>
      <w:r w:rsidR="0002441E">
        <w:t xml:space="preserve"> </w:t>
      </w:r>
      <w:proofErr w:type="spellStart"/>
      <w:r w:rsidRPr="00170608">
        <w:t>skills</w:t>
      </w:r>
      <w:proofErr w:type="spellEnd"/>
      <w:r w:rsidRPr="00170608">
        <w:t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самопрезентації).</w:t>
      </w:r>
    </w:p>
    <w:p w:rsidR="00CD580D" w:rsidRPr="00170608" w:rsidRDefault="00CD580D" w:rsidP="00E24FBF">
      <w:pPr>
        <w:pStyle w:val="a3"/>
        <w:spacing w:line="276" w:lineRule="auto"/>
        <w:ind w:left="0" w:firstLine="0"/>
        <w:jc w:val="left"/>
      </w:pPr>
    </w:p>
    <w:p w:rsidR="00CD580D" w:rsidRPr="00170608" w:rsidRDefault="0002441E" w:rsidP="00E24FBF">
      <w:pPr>
        <w:pStyle w:val="21"/>
        <w:spacing w:line="276" w:lineRule="auto"/>
        <w:ind w:left="0"/>
        <w:jc w:val="center"/>
      </w:pPr>
      <w:r w:rsidRPr="00170608">
        <w:t>ПЛАН</w:t>
      </w:r>
      <w:r w:rsidRPr="00170608">
        <w:rPr>
          <w:spacing w:val="-8"/>
        </w:rPr>
        <w:t xml:space="preserve"> </w:t>
      </w:r>
      <w:r w:rsidRPr="00170608">
        <w:t>ВИВЧЕННЯ</w:t>
      </w:r>
      <w:r w:rsidRPr="00170608">
        <w:rPr>
          <w:spacing w:val="-9"/>
        </w:rPr>
        <w:t xml:space="preserve"> </w:t>
      </w:r>
      <w:r w:rsidRPr="00170608">
        <w:t>НАВЧАЛЬНОЇ</w:t>
      </w:r>
      <w:r w:rsidRPr="00170608">
        <w:rPr>
          <w:spacing w:val="-5"/>
        </w:rPr>
        <w:t xml:space="preserve"> </w:t>
      </w:r>
      <w:r w:rsidRPr="00170608">
        <w:rPr>
          <w:spacing w:val="-2"/>
        </w:rPr>
        <w:t>ДИСЦИПЛІНИ</w:t>
      </w:r>
    </w:p>
    <w:tbl>
      <w:tblPr>
        <w:tblStyle w:val="TableNormal"/>
        <w:tblW w:w="0" w:type="auto"/>
        <w:jc w:val="center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381"/>
        <w:gridCol w:w="1134"/>
        <w:gridCol w:w="1218"/>
        <w:gridCol w:w="1334"/>
      </w:tblGrid>
      <w:tr w:rsidR="00CD580D" w:rsidRPr="00170608" w:rsidTr="001329D8">
        <w:trPr>
          <w:trHeight w:val="828"/>
          <w:jc w:val="center"/>
        </w:trPr>
        <w:tc>
          <w:tcPr>
            <w:tcW w:w="684" w:type="dxa"/>
            <w:vMerge w:val="restart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 xml:space="preserve">№ </w:t>
            </w:r>
            <w:r w:rsidRPr="00170608">
              <w:rPr>
                <w:spacing w:val="-5"/>
                <w:sz w:val="24"/>
              </w:rPr>
              <w:t>з/п</w:t>
            </w:r>
          </w:p>
        </w:tc>
        <w:tc>
          <w:tcPr>
            <w:tcW w:w="5381" w:type="dxa"/>
            <w:vMerge w:val="restart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>Назви</w:t>
            </w:r>
            <w:r w:rsidRPr="00170608">
              <w:rPr>
                <w:spacing w:val="-5"/>
                <w:sz w:val="24"/>
              </w:rPr>
              <w:t xml:space="preserve"> </w:t>
            </w:r>
            <w:r w:rsidRPr="00170608">
              <w:rPr>
                <w:spacing w:val="-4"/>
                <w:sz w:val="24"/>
              </w:rPr>
              <w:t>теми</w:t>
            </w:r>
          </w:p>
        </w:tc>
        <w:tc>
          <w:tcPr>
            <w:tcW w:w="2352" w:type="dxa"/>
            <w:gridSpan w:val="2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>Форми</w:t>
            </w:r>
            <w:r w:rsidRPr="00170608">
              <w:rPr>
                <w:spacing w:val="-15"/>
                <w:sz w:val="24"/>
              </w:rPr>
              <w:t xml:space="preserve"> </w:t>
            </w:r>
            <w:r w:rsidRPr="00170608">
              <w:rPr>
                <w:sz w:val="24"/>
              </w:rPr>
              <w:t>організації навчання та</w:t>
            </w:r>
            <w:r w:rsidR="0043316A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кількість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годин</w:t>
            </w:r>
          </w:p>
        </w:tc>
        <w:tc>
          <w:tcPr>
            <w:tcW w:w="1334" w:type="dxa"/>
            <w:vMerge w:val="restart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Самості</w:t>
            </w:r>
            <w:r w:rsidRPr="00170608">
              <w:rPr>
                <w:spacing w:val="-4"/>
                <w:sz w:val="24"/>
              </w:rPr>
              <w:t xml:space="preserve">йна </w:t>
            </w:r>
            <w:r w:rsidRPr="00170608">
              <w:rPr>
                <w:spacing w:val="-2"/>
                <w:sz w:val="24"/>
              </w:rPr>
              <w:t>робота, кількість годин</w:t>
            </w:r>
          </w:p>
        </w:tc>
      </w:tr>
      <w:tr w:rsidR="00CD580D" w:rsidRPr="00170608" w:rsidTr="001329D8">
        <w:trPr>
          <w:trHeight w:val="468"/>
          <w:jc w:val="center"/>
        </w:trPr>
        <w:tc>
          <w:tcPr>
            <w:tcW w:w="684" w:type="dxa"/>
            <w:vMerge/>
            <w:vAlign w:val="center"/>
          </w:tcPr>
          <w:p w:rsidR="00CD580D" w:rsidRPr="00170608" w:rsidRDefault="00CD580D" w:rsidP="004331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81" w:type="dxa"/>
            <w:vMerge/>
            <w:vAlign w:val="center"/>
          </w:tcPr>
          <w:p w:rsidR="00CD580D" w:rsidRPr="00170608" w:rsidRDefault="00CD580D" w:rsidP="004331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:rsidR="00CD580D" w:rsidRPr="00170608" w:rsidRDefault="001329D8" w:rsidP="001329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A701C9" w:rsidRPr="00170608">
              <w:rPr>
                <w:spacing w:val="-2"/>
                <w:sz w:val="24"/>
              </w:rPr>
              <w:t>екційн</w:t>
            </w:r>
            <w:r w:rsidR="00A701C9" w:rsidRPr="00170608"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="00A701C9" w:rsidRPr="00170608">
              <w:rPr>
                <w:spacing w:val="-2"/>
                <w:sz w:val="24"/>
              </w:rPr>
              <w:t>заняття</w:t>
            </w:r>
          </w:p>
        </w:tc>
        <w:tc>
          <w:tcPr>
            <w:tcW w:w="1218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практич</w:t>
            </w:r>
            <w:r w:rsidRPr="00170608">
              <w:rPr>
                <w:spacing w:val="-6"/>
                <w:sz w:val="24"/>
              </w:rPr>
              <w:t>ні</w:t>
            </w:r>
          </w:p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заняття</w:t>
            </w:r>
          </w:p>
        </w:tc>
        <w:tc>
          <w:tcPr>
            <w:tcW w:w="1334" w:type="dxa"/>
            <w:vMerge/>
            <w:vAlign w:val="center"/>
          </w:tcPr>
          <w:p w:rsidR="00CD580D" w:rsidRPr="00170608" w:rsidRDefault="00CD580D" w:rsidP="0043316A">
            <w:pPr>
              <w:jc w:val="center"/>
              <w:rPr>
                <w:sz w:val="2"/>
                <w:szCs w:val="2"/>
              </w:rPr>
            </w:pP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1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199"/>
              <w:jc w:val="both"/>
              <w:rPr>
                <w:sz w:val="24"/>
              </w:rPr>
            </w:pPr>
            <w:r w:rsidRPr="00170608">
              <w:rPr>
                <w:sz w:val="24"/>
              </w:rPr>
              <w:t>Джерела</w:t>
            </w:r>
            <w:r w:rsidRPr="00170608">
              <w:rPr>
                <w:spacing w:val="68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надходження</w:t>
            </w:r>
            <w:r w:rsidRPr="00170608">
              <w:rPr>
                <w:spacing w:val="67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радіоактивних</w:t>
            </w:r>
            <w:r w:rsidRPr="00170608">
              <w:rPr>
                <w:spacing w:val="71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речовин</w:t>
            </w:r>
            <w:r w:rsidRPr="00170608">
              <w:rPr>
                <w:spacing w:val="73"/>
                <w:w w:val="150"/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у</w:t>
            </w:r>
            <w:r w:rsidR="001329D8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навколишнє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середовище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035CC3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6466C1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6466C1" w:rsidRPr="00170608" w:rsidRDefault="006466C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1" w:type="dxa"/>
            <w:vAlign w:val="center"/>
          </w:tcPr>
          <w:p w:rsidR="006466C1" w:rsidRPr="00170608" w:rsidRDefault="006466C1" w:rsidP="00F13B21">
            <w:pPr>
              <w:pStyle w:val="TableParagraph"/>
              <w:ind w:left="79" w:right="199"/>
              <w:jc w:val="bot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накопичення</w:t>
            </w:r>
            <w:r>
              <w:rPr>
                <w:spacing w:val="-2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радіонуклідів</w:t>
            </w:r>
            <w:r>
              <w:rPr>
                <w:spacing w:val="-2"/>
                <w:sz w:val="24"/>
              </w:rPr>
              <w:t xml:space="preserve"> у </w:t>
            </w:r>
            <w:r w:rsidRPr="00170608">
              <w:rPr>
                <w:sz w:val="24"/>
              </w:rPr>
              <w:t>продукції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рослинництва</w:t>
            </w:r>
          </w:p>
        </w:tc>
        <w:tc>
          <w:tcPr>
            <w:tcW w:w="1134" w:type="dxa"/>
            <w:vAlign w:val="center"/>
          </w:tcPr>
          <w:p w:rsidR="006466C1" w:rsidRPr="00170608" w:rsidRDefault="006466C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6466C1" w:rsidRPr="00DE68C4" w:rsidRDefault="006466C1" w:rsidP="0043316A">
            <w:pPr>
              <w:pStyle w:val="TableParagraph"/>
              <w:rPr>
                <w:spacing w:val="-10"/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6466C1" w:rsidRPr="00170608" w:rsidRDefault="006466C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466C1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6466C1" w:rsidRDefault="00F13B2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1" w:type="dxa"/>
            <w:vAlign w:val="center"/>
          </w:tcPr>
          <w:p w:rsidR="006466C1" w:rsidRPr="00F13B21" w:rsidRDefault="00F13B21" w:rsidP="00F13B21">
            <w:pPr>
              <w:pStyle w:val="TableParagraph"/>
              <w:tabs>
                <w:tab w:val="left" w:pos="1794"/>
              </w:tabs>
              <w:ind w:left="79" w:right="199"/>
              <w:jc w:val="bot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накопичення</w:t>
            </w:r>
            <w:r>
              <w:rPr>
                <w:spacing w:val="-2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радіонуклідів</w:t>
            </w:r>
            <w:r>
              <w:rPr>
                <w:spacing w:val="-2"/>
                <w:sz w:val="24"/>
              </w:rPr>
              <w:t xml:space="preserve"> у </w:t>
            </w:r>
            <w:r w:rsidRPr="00170608">
              <w:rPr>
                <w:sz w:val="24"/>
              </w:rPr>
              <w:t>продукції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тваринництва</w:t>
            </w:r>
          </w:p>
        </w:tc>
        <w:tc>
          <w:tcPr>
            <w:tcW w:w="1134" w:type="dxa"/>
            <w:vAlign w:val="center"/>
          </w:tcPr>
          <w:p w:rsidR="006466C1" w:rsidRDefault="00F13B2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6466C1" w:rsidRPr="00DE68C4" w:rsidRDefault="00441BED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6466C1" w:rsidRDefault="00F13B21" w:rsidP="0043316A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4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199"/>
              <w:jc w:val="both"/>
              <w:rPr>
                <w:sz w:val="24"/>
              </w:rPr>
            </w:pPr>
            <w:r w:rsidRPr="00170608">
              <w:rPr>
                <w:sz w:val="24"/>
              </w:rPr>
              <w:t>Радіоактивність,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типи іонізуючого</w:t>
            </w:r>
            <w:r w:rsidRPr="00170608">
              <w:rPr>
                <w:spacing w:val="-2"/>
                <w:sz w:val="24"/>
              </w:rPr>
              <w:t xml:space="preserve"> випромінювання</w:t>
            </w:r>
            <w:r w:rsidR="00F13B21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та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їх</w:t>
            </w:r>
            <w:r w:rsidRPr="00170608">
              <w:rPr>
                <w:spacing w:val="2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дозиметрія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A701C9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10</w:t>
            </w:r>
          </w:p>
        </w:tc>
      </w:tr>
      <w:tr w:rsidR="00CD580D" w:rsidRPr="00170608" w:rsidTr="001329D8">
        <w:trPr>
          <w:trHeight w:val="278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199"/>
              <w:jc w:val="both"/>
              <w:rPr>
                <w:sz w:val="24"/>
              </w:rPr>
            </w:pPr>
            <w:r w:rsidRPr="00170608">
              <w:rPr>
                <w:sz w:val="24"/>
              </w:rPr>
              <w:t>Радіобіологічні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ефекти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A701C9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275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6</w:t>
            </w:r>
          </w:p>
        </w:tc>
        <w:tc>
          <w:tcPr>
            <w:tcW w:w="5381" w:type="dxa"/>
            <w:vAlign w:val="center"/>
          </w:tcPr>
          <w:p w:rsidR="009F0C3C" w:rsidRPr="00037356" w:rsidRDefault="00A701C9" w:rsidP="00037356">
            <w:pPr>
              <w:pStyle w:val="TableParagraph"/>
              <w:ind w:left="79" w:right="199"/>
              <w:jc w:val="both"/>
              <w:rPr>
                <w:spacing w:val="-2"/>
                <w:sz w:val="24"/>
              </w:rPr>
            </w:pPr>
            <w:r w:rsidRPr="00170608">
              <w:rPr>
                <w:sz w:val="24"/>
              </w:rPr>
              <w:t>Радіочутливість</w:t>
            </w:r>
            <w:r w:rsidRPr="00170608">
              <w:rPr>
                <w:spacing w:val="-4"/>
                <w:sz w:val="24"/>
              </w:rPr>
              <w:t xml:space="preserve"> </w:t>
            </w:r>
            <w:r w:rsidRPr="00170608">
              <w:rPr>
                <w:sz w:val="24"/>
              </w:rPr>
              <w:t>рослин,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тварин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та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інших</w:t>
            </w:r>
            <w:r w:rsidRPr="00170608">
              <w:rPr>
                <w:spacing w:val="-1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організмів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A701C9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7</w:t>
            </w:r>
          </w:p>
        </w:tc>
        <w:tc>
          <w:tcPr>
            <w:tcW w:w="5381" w:type="dxa"/>
            <w:vAlign w:val="center"/>
          </w:tcPr>
          <w:p w:rsidR="009F0C3C" w:rsidRPr="00037356" w:rsidRDefault="00A701C9" w:rsidP="00037356">
            <w:pPr>
              <w:pStyle w:val="TableParagraph"/>
              <w:tabs>
                <w:tab w:val="left" w:pos="2484"/>
                <w:tab w:val="left" w:pos="4208"/>
                <w:tab w:val="left" w:pos="5371"/>
              </w:tabs>
              <w:ind w:left="79" w:right="199"/>
              <w:jc w:val="both"/>
              <w:rPr>
                <w:spacing w:val="-2"/>
                <w:sz w:val="24"/>
              </w:rPr>
            </w:pPr>
            <w:r w:rsidRPr="00170608">
              <w:rPr>
                <w:spacing w:val="-2"/>
                <w:sz w:val="24"/>
              </w:rPr>
              <w:t>Протирадіаційний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біологічний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захист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і</w:t>
            </w:r>
            <w:r w:rsidR="00F13B21">
              <w:rPr>
                <w:sz w:val="24"/>
              </w:rPr>
              <w:t xml:space="preserve"> </w:t>
            </w:r>
            <w:r w:rsidR="009F0C3C">
              <w:rPr>
                <w:spacing w:val="-2"/>
                <w:sz w:val="24"/>
              </w:rPr>
              <w:t>радіо сенсибілізація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A701C9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275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8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1329D8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Радіозахисне</w:t>
            </w:r>
            <w:r w:rsidRPr="00170608">
              <w:rPr>
                <w:spacing w:val="-8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харчування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tabs>
                <w:tab w:val="left" w:pos="2782"/>
                <w:tab w:val="left" w:pos="4823"/>
              </w:tabs>
              <w:ind w:left="79" w:right="57"/>
              <w:jc w:val="bot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Радіоекологічний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моніторинг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сфери</w:t>
            </w:r>
            <w:r w:rsidR="00F13B21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сільськогосподарського</w:t>
            </w:r>
            <w:r w:rsidRPr="00170608">
              <w:rPr>
                <w:spacing w:val="-9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виробництва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10</w:t>
            </w: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10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Заходи</w:t>
            </w:r>
            <w:r w:rsidRPr="00170608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щодо</w:t>
            </w:r>
            <w:r w:rsidRPr="00170608">
              <w:rPr>
                <w:spacing w:val="71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зниження</w:t>
            </w:r>
            <w:r w:rsidRPr="00170608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надходження</w:t>
            </w:r>
            <w:r w:rsidRPr="00170608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радіації</w:t>
            </w:r>
            <w:r w:rsidRPr="00170608">
              <w:rPr>
                <w:spacing w:val="73"/>
                <w:w w:val="150"/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в</w:t>
            </w:r>
            <w:r w:rsidR="00F13B21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продукцію</w:t>
            </w:r>
            <w:r w:rsidRPr="00170608">
              <w:rPr>
                <w:spacing w:val="-7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рослинництва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278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11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Відновлення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z w:val="24"/>
              </w:rPr>
              <w:t>радіоактивно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z w:val="24"/>
              </w:rPr>
              <w:t>забруднених</w:t>
            </w:r>
            <w:r w:rsidRPr="00170608">
              <w:rPr>
                <w:spacing w:val="-4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ґрунтів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551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12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Заходи</w:t>
            </w:r>
            <w:r w:rsidR="009E7E2F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щодо</w:t>
            </w:r>
            <w:r w:rsidRPr="00170608">
              <w:rPr>
                <w:spacing w:val="71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зниження</w:t>
            </w:r>
            <w:r w:rsidRPr="00170608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надходження</w:t>
            </w:r>
            <w:r w:rsidRPr="00170608">
              <w:rPr>
                <w:spacing w:val="72"/>
                <w:w w:val="150"/>
                <w:sz w:val="24"/>
              </w:rPr>
              <w:t xml:space="preserve"> </w:t>
            </w:r>
            <w:r w:rsidRPr="00170608">
              <w:rPr>
                <w:sz w:val="24"/>
              </w:rPr>
              <w:t>радіації</w:t>
            </w:r>
            <w:r w:rsidRPr="00170608">
              <w:rPr>
                <w:spacing w:val="73"/>
                <w:w w:val="150"/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в</w:t>
            </w:r>
            <w:r w:rsidR="00F13B21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продукцію</w:t>
            </w:r>
            <w:r w:rsidRPr="00170608">
              <w:rPr>
                <w:spacing w:val="-9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тваринництва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CD580D" w:rsidRPr="00170608" w:rsidTr="001329D8">
        <w:trPr>
          <w:trHeight w:val="552"/>
          <w:jc w:val="center"/>
        </w:trPr>
        <w:tc>
          <w:tcPr>
            <w:tcW w:w="68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13</w:t>
            </w:r>
          </w:p>
        </w:tc>
        <w:tc>
          <w:tcPr>
            <w:tcW w:w="5381" w:type="dxa"/>
            <w:vAlign w:val="center"/>
          </w:tcPr>
          <w:p w:rsidR="00CD580D" w:rsidRPr="00170608" w:rsidRDefault="00A701C9" w:rsidP="00F13B21">
            <w:pPr>
              <w:pStyle w:val="TableParagraph"/>
              <w:tabs>
                <w:tab w:val="left" w:pos="1905"/>
                <w:tab w:val="left" w:pos="3392"/>
                <w:tab w:val="left" w:pos="5328"/>
              </w:tabs>
              <w:ind w:left="79" w:right="57"/>
              <w:jc w:val="bot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Використання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іонізуючих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випромінювань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в</w:t>
            </w:r>
            <w:r w:rsidR="00F13B21">
              <w:rPr>
                <w:sz w:val="24"/>
              </w:rPr>
              <w:t xml:space="preserve"> </w:t>
            </w:r>
            <w:r w:rsidR="009E7E2F">
              <w:rPr>
                <w:spacing w:val="-2"/>
                <w:sz w:val="24"/>
              </w:rPr>
              <w:t>а</w:t>
            </w:r>
            <w:r w:rsidRPr="00170608">
              <w:rPr>
                <w:spacing w:val="-2"/>
                <w:sz w:val="24"/>
              </w:rPr>
              <w:t>гропромисловому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виробництві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5"/>
                <w:sz w:val="24"/>
              </w:rPr>
              <w:t>та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харчовій</w:t>
            </w:r>
            <w:r w:rsidR="009E7E2F" w:rsidRPr="00170608">
              <w:rPr>
                <w:spacing w:val="-2"/>
                <w:sz w:val="24"/>
              </w:rPr>
              <w:t xml:space="preserve"> промисловості</w:t>
            </w:r>
          </w:p>
        </w:tc>
        <w:tc>
          <w:tcPr>
            <w:tcW w:w="11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CD580D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4" w:type="dxa"/>
            <w:vAlign w:val="center"/>
          </w:tcPr>
          <w:p w:rsidR="00CD580D" w:rsidRPr="00170608" w:rsidRDefault="00A701C9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9E7E2F" w:rsidRPr="00170608" w:rsidTr="001329D8">
        <w:trPr>
          <w:trHeight w:val="232"/>
          <w:jc w:val="center"/>
        </w:trPr>
        <w:tc>
          <w:tcPr>
            <w:tcW w:w="68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14</w:t>
            </w:r>
          </w:p>
        </w:tc>
        <w:tc>
          <w:tcPr>
            <w:tcW w:w="5381" w:type="dxa"/>
            <w:vAlign w:val="center"/>
          </w:tcPr>
          <w:p w:rsidR="009E7E2F" w:rsidRPr="00170608" w:rsidRDefault="009E7E2F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Поводження</w:t>
            </w:r>
            <w:r w:rsidRPr="00170608">
              <w:rPr>
                <w:spacing w:val="-4"/>
                <w:sz w:val="24"/>
              </w:rPr>
              <w:t xml:space="preserve"> </w:t>
            </w:r>
            <w:r w:rsidRPr="00170608">
              <w:rPr>
                <w:sz w:val="24"/>
              </w:rPr>
              <w:t>з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z w:val="24"/>
              </w:rPr>
              <w:t>радіоактивними</w:t>
            </w:r>
            <w:r w:rsidRPr="00170608">
              <w:rPr>
                <w:spacing w:val="-3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відходами</w:t>
            </w:r>
          </w:p>
        </w:tc>
        <w:tc>
          <w:tcPr>
            <w:tcW w:w="11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9E7E2F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9E7E2F" w:rsidRPr="00170608" w:rsidTr="001329D8">
        <w:trPr>
          <w:trHeight w:val="552"/>
          <w:jc w:val="center"/>
        </w:trPr>
        <w:tc>
          <w:tcPr>
            <w:tcW w:w="68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15</w:t>
            </w:r>
          </w:p>
        </w:tc>
        <w:tc>
          <w:tcPr>
            <w:tcW w:w="5381" w:type="dxa"/>
            <w:vAlign w:val="center"/>
          </w:tcPr>
          <w:p w:rsidR="009E7E2F" w:rsidRPr="00170608" w:rsidRDefault="009E7E2F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Організація</w:t>
            </w:r>
            <w:r w:rsidRPr="00170608">
              <w:rPr>
                <w:spacing w:val="32"/>
                <w:sz w:val="24"/>
              </w:rPr>
              <w:t xml:space="preserve"> </w:t>
            </w:r>
            <w:r w:rsidRPr="00170608">
              <w:rPr>
                <w:sz w:val="24"/>
              </w:rPr>
              <w:t>ведення</w:t>
            </w:r>
            <w:r w:rsidRPr="00170608">
              <w:rPr>
                <w:spacing w:val="30"/>
                <w:sz w:val="24"/>
              </w:rPr>
              <w:t xml:space="preserve"> </w:t>
            </w:r>
            <w:r w:rsidRPr="00170608">
              <w:rPr>
                <w:sz w:val="24"/>
              </w:rPr>
              <w:t>аграрного</w:t>
            </w:r>
            <w:r w:rsidRPr="00170608">
              <w:rPr>
                <w:spacing w:val="33"/>
                <w:sz w:val="24"/>
              </w:rPr>
              <w:t xml:space="preserve"> </w:t>
            </w:r>
            <w:r w:rsidRPr="00170608">
              <w:rPr>
                <w:sz w:val="24"/>
              </w:rPr>
              <w:t>виробництва</w:t>
            </w:r>
            <w:r w:rsidRPr="00170608">
              <w:rPr>
                <w:spacing w:val="32"/>
                <w:sz w:val="24"/>
              </w:rPr>
              <w:t xml:space="preserve"> </w:t>
            </w:r>
            <w:r w:rsidRPr="00170608">
              <w:rPr>
                <w:spacing w:val="-5"/>
                <w:sz w:val="24"/>
              </w:rPr>
              <w:t>на</w:t>
            </w:r>
            <w:r w:rsidR="00F13B21">
              <w:rPr>
                <w:sz w:val="24"/>
              </w:rPr>
              <w:t xml:space="preserve"> </w:t>
            </w:r>
            <w:r w:rsidRPr="00170608">
              <w:rPr>
                <w:sz w:val="24"/>
              </w:rPr>
              <w:t>забруднених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територіях</w:t>
            </w:r>
          </w:p>
        </w:tc>
        <w:tc>
          <w:tcPr>
            <w:tcW w:w="11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9E7E2F" w:rsidRPr="00DE68C4" w:rsidRDefault="00441BED" w:rsidP="004331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9E7E2F" w:rsidRPr="00170608" w:rsidTr="001329D8">
        <w:trPr>
          <w:trHeight w:val="230"/>
          <w:jc w:val="center"/>
        </w:trPr>
        <w:tc>
          <w:tcPr>
            <w:tcW w:w="68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5"/>
                <w:sz w:val="24"/>
              </w:rPr>
              <w:t>16</w:t>
            </w:r>
          </w:p>
        </w:tc>
        <w:tc>
          <w:tcPr>
            <w:tcW w:w="5381" w:type="dxa"/>
            <w:vAlign w:val="center"/>
          </w:tcPr>
          <w:p w:rsidR="009E7E2F" w:rsidRPr="00170608" w:rsidRDefault="009E7E2F" w:rsidP="00F13B21">
            <w:pPr>
              <w:pStyle w:val="TableParagraph"/>
              <w:ind w:left="79" w:right="57"/>
              <w:jc w:val="both"/>
              <w:rPr>
                <w:sz w:val="24"/>
              </w:rPr>
            </w:pPr>
            <w:r w:rsidRPr="00170608">
              <w:rPr>
                <w:sz w:val="24"/>
              </w:rPr>
              <w:t>Основи</w:t>
            </w:r>
            <w:r w:rsidRPr="00170608">
              <w:rPr>
                <w:spacing w:val="-6"/>
                <w:sz w:val="24"/>
              </w:rPr>
              <w:t xml:space="preserve"> </w:t>
            </w:r>
            <w:r w:rsidRPr="00170608">
              <w:rPr>
                <w:sz w:val="24"/>
              </w:rPr>
              <w:t>радіаційної</w:t>
            </w:r>
            <w:r w:rsidRPr="00170608">
              <w:rPr>
                <w:spacing w:val="-5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безпеки</w:t>
            </w:r>
          </w:p>
        </w:tc>
        <w:tc>
          <w:tcPr>
            <w:tcW w:w="11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9E7E2F" w:rsidRPr="00DE68C4" w:rsidRDefault="009E7E2F" w:rsidP="0043316A">
            <w:pPr>
              <w:pStyle w:val="TableParagraph"/>
              <w:rPr>
                <w:sz w:val="24"/>
              </w:rPr>
            </w:pPr>
            <w:r w:rsidRPr="00DE68C4"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  <w:vAlign w:val="center"/>
          </w:tcPr>
          <w:p w:rsidR="009E7E2F" w:rsidRPr="00170608" w:rsidRDefault="009E7E2F" w:rsidP="0043316A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5</w:t>
            </w:r>
          </w:p>
        </w:tc>
      </w:tr>
      <w:tr w:rsidR="00035CC3" w:rsidRPr="00170608" w:rsidTr="002937AB">
        <w:trPr>
          <w:trHeight w:val="234"/>
          <w:jc w:val="center"/>
        </w:trPr>
        <w:tc>
          <w:tcPr>
            <w:tcW w:w="6065" w:type="dxa"/>
            <w:gridSpan w:val="2"/>
            <w:vAlign w:val="center"/>
          </w:tcPr>
          <w:p w:rsidR="00035CC3" w:rsidRPr="00170608" w:rsidRDefault="00035CC3" w:rsidP="0043316A">
            <w:pPr>
              <w:pStyle w:val="TableParagraph"/>
              <w:rPr>
                <w:b/>
                <w:sz w:val="24"/>
              </w:rPr>
            </w:pPr>
            <w:r w:rsidRPr="00170608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4" w:type="dxa"/>
            <w:vAlign w:val="center"/>
          </w:tcPr>
          <w:p w:rsidR="00035CC3" w:rsidRPr="00170608" w:rsidRDefault="00035CC3" w:rsidP="0043316A">
            <w:pPr>
              <w:pStyle w:val="TableParagraph"/>
              <w:rPr>
                <w:b/>
                <w:sz w:val="24"/>
              </w:rPr>
            </w:pPr>
            <w:r w:rsidRPr="00170608"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218" w:type="dxa"/>
            <w:vAlign w:val="center"/>
          </w:tcPr>
          <w:p w:rsidR="00035CC3" w:rsidRPr="00DE68C4" w:rsidRDefault="00035CC3" w:rsidP="0043316A">
            <w:pPr>
              <w:pStyle w:val="TableParagraph"/>
              <w:rPr>
                <w:spacing w:val="-10"/>
                <w:sz w:val="24"/>
              </w:rPr>
            </w:pPr>
            <w:r w:rsidRPr="00DE68C4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334" w:type="dxa"/>
            <w:vAlign w:val="center"/>
          </w:tcPr>
          <w:p w:rsidR="00035CC3" w:rsidRPr="0002441E" w:rsidRDefault="00035CC3" w:rsidP="0043316A">
            <w:pPr>
              <w:pStyle w:val="TableParagraph"/>
              <w:rPr>
                <w:b/>
                <w:spacing w:val="-10"/>
                <w:sz w:val="24"/>
              </w:rPr>
            </w:pPr>
            <w:r w:rsidRPr="0002441E">
              <w:rPr>
                <w:b/>
                <w:spacing w:val="-10"/>
                <w:sz w:val="24"/>
              </w:rPr>
              <w:t>90</w:t>
            </w:r>
          </w:p>
        </w:tc>
      </w:tr>
    </w:tbl>
    <w:p w:rsidR="00CD580D" w:rsidRPr="00170608" w:rsidRDefault="00CD580D" w:rsidP="00035CC3">
      <w:pPr>
        <w:pStyle w:val="a3"/>
        <w:spacing w:line="276" w:lineRule="auto"/>
        <w:ind w:left="0" w:firstLine="567"/>
        <w:jc w:val="left"/>
        <w:rPr>
          <w:b/>
        </w:rPr>
      </w:pPr>
    </w:p>
    <w:p w:rsidR="00CD580D" w:rsidRPr="00035CC3" w:rsidRDefault="00A701C9" w:rsidP="00035CC3">
      <w:pPr>
        <w:spacing w:line="276" w:lineRule="auto"/>
        <w:ind w:firstLine="567"/>
        <w:jc w:val="center"/>
        <w:rPr>
          <w:b/>
          <w:sz w:val="28"/>
        </w:rPr>
      </w:pPr>
      <w:r w:rsidRPr="00170608">
        <w:rPr>
          <w:b/>
          <w:sz w:val="28"/>
        </w:rPr>
        <w:t>Самостійна</w:t>
      </w:r>
      <w:r w:rsidRPr="00170608">
        <w:rPr>
          <w:b/>
          <w:spacing w:val="-8"/>
          <w:sz w:val="28"/>
        </w:rPr>
        <w:t xml:space="preserve"> </w:t>
      </w:r>
      <w:r w:rsidRPr="00170608">
        <w:rPr>
          <w:b/>
          <w:sz w:val="28"/>
        </w:rPr>
        <w:t>робота</w:t>
      </w:r>
      <w:r w:rsidRPr="00170608">
        <w:rPr>
          <w:b/>
          <w:spacing w:val="-8"/>
          <w:sz w:val="28"/>
        </w:rPr>
        <w:t xml:space="preserve"> </w:t>
      </w:r>
      <w:r w:rsidRPr="00170608">
        <w:rPr>
          <w:b/>
          <w:sz w:val="28"/>
        </w:rPr>
        <w:t>здобувача</w:t>
      </w:r>
      <w:r w:rsidRPr="00170608">
        <w:rPr>
          <w:b/>
          <w:spacing w:val="-7"/>
          <w:sz w:val="28"/>
        </w:rPr>
        <w:t xml:space="preserve"> </w:t>
      </w:r>
      <w:r w:rsidRPr="00170608">
        <w:rPr>
          <w:b/>
          <w:sz w:val="28"/>
        </w:rPr>
        <w:t>вищої</w:t>
      </w:r>
      <w:r w:rsidRPr="00170608">
        <w:rPr>
          <w:b/>
          <w:spacing w:val="-7"/>
          <w:sz w:val="28"/>
        </w:rPr>
        <w:t xml:space="preserve"> </w:t>
      </w:r>
      <w:r w:rsidRPr="00170608">
        <w:rPr>
          <w:b/>
          <w:spacing w:val="-2"/>
          <w:sz w:val="28"/>
        </w:rPr>
        <w:t>освіти</w:t>
      </w:r>
    </w:p>
    <w:p w:rsidR="00035CC3" w:rsidRDefault="00035CC3" w:rsidP="00035CC3">
      <w:pPr>
        <w:pStyle w:val="a3"/>
        <w:ind w:left="0" w:firstLine="567"/>
      </w:pPr>
      <w: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035CC3" w:rsidRDefault="00035CC3" w:rsidP="00035CC3">
      <w:pPr>
        <w:pStyle w:val="a3"/>
        <w:ind w:left="0" w:firstLine="567"/>
      </w:pPr>
      <w:r>
        <w:t>Самостійна робота здобувача вищої освіти організовується шляхом видачі переліку питань з кожної теми, які не виносяться на аудиторне опрацювання.</w:t>
      </w:r>
    </w:p>
    <w:p w:rsidR="00035CC3" w:rsidRDefault="00035CC3" w:rsidP="00035CC3">
      <w:pPr>
        <w:pStyle w:val="a3"/>
        <w:ind w:left="0" w:firstLine="567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>
        <w:rPr>
          <w:spacing w:val="40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підсумковий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поряд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матеріалом,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035CC3" w:rsidRDefault="00035CC3" w:rsidP="00035CC3">
      <w:pPr>
        <w:pStyle w:val="a3"/>
        <w:ind w:left="0" w:firstLine="567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192750" w:rsidRDefault="00035CC3" w:rsidP="00880E6D">
      <w:pPr>
        <w:pStyle w:val="a3"/>
        <w:ind w:left="0" w:firstLine="567"/>
      </w:pPr>
      <w: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DE68C4" w:rsidRDefault="00DE68C4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Default="009F0C6F" w:rsidP="00880E6D">
      <w:pPr>
        <w:pStyle w:val="a3"/>
        <w:ind w:left="0" w:firstLine="567"/>
      </w:pPr>
    </w:p>
    <w:p w:rsidR="009F0C6F" w:rsidRPr="00170608" w:rsidRDefault="009F0C6F" w:rsidP="00880E6D">
      <w:pPr>
        <w:pStyle w:val="a3"/>
        <w:ind w:left="0" w:firstLine="567"/>
      </w:pPr>
    </w:p>
    <w:p w:rsidR="00CD580D" w:rsidRPr="00170608" w:rsidRDefault="00192750" w:rsidP="00880E6D">
      <w:pPr>
        <w:spacing w:line="276" w:lineRule="auto"/>
        <w:jc w:val="center"/>
        <w:rPr>
          <w:b/>
          <w:bCs/>
          <w:sz w:val="28"/>
          <w:szCs w:val="28"/>
        </w:rPr>
      </w:pPr>
      <w:r w:rsidRPr="00170608">
        <w:rPr>
          <w:b/>
          <w:bCs/>
          <w:sz w:val="28"/>
          <w:szCs w:val="28"/>
        </w:rPr>
        <w:lastRenderedPageBreak/>
        <w:t>Види самостійної роботи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374"/>
        <w:gridCol w:w="1417"/>
        <w:gridCol w:w="1985"/>
        <w:gridCol w:w="2095"/>
      </w:tblGrid>
      <w:tr w:rsidR="00CD580D" w:rsidRPr="00170608" w:rsidTr="0017190F">
        <w:trPr>
          <w:trHeight w:val="639"/>
          <w:jc w:val="center"/>
        </w:trPr>
        <w:tc>
          <w:tcPr>
            <w:tcW w:w="703" w:type="dxa"/>
            <w:vAlign w:val="center"/>
          </w:tcPr>
          <w:p w:rsidR="00CD580D" w:rsidRPr="00880E6D" w:rsidRDefault="00A701C9" w:rsidP="00EE3918">
            <w:pPr>
              <w:pStyle w:val="TableParagraph"/>
              <w:rPr>
                <w:b/>
                <w:sz w:val="24"/>
              </w:rPr>
            </w:pPr>
            <w:r w:rsidRPr="00880E6D">
              <w:rPr>
                <w:b/>
                <w:spacing w:val="-10"/>
                <w:sz w:val="24"/>
              </w:rPr>
              <w:t xml:space="preserve">№ </w:t>
            </w:r>
            <w:r w:rsidR="00112B2D" w:rsidRPr="00880E6D">
              <w:rPr>
                <w:b/>
                <w:spacing w:val="-4"/>
                <w:sz w:val="24"/>
              </w:rPr>
              <w:t>з</w:t>
            </w:r>
            <w:r w:rsidRPr="00880E6D"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374" w:type="dxa"/>
            <w:vAlign w:val="center"/>
          </w:tcPr>
          <w:p w:rsidR="00CD580D" w:rsidRPr="00880E6D" w:rsidRDefault="00A701C9" w:rsidP="00EE3918">
            <w:pPr>
              <w:pStyle w:val="TableParagraph"/>
              <w:rPr>
                <w:b/>
                <w:sz w:val="24"/>
              </w:rPr>
            </w:pPr>
            <w:r w:rsidRPr="00880E6D">
              <w:rPr>
                <w:b/>
                <w:sz w:val="24"/>
              </w:rPr>
              <w:t>Вид</w:t>
            </w:r>
            <w:r w:rsidRPr="00880E6D">
              <w:rPr>
                <w:b/>
                <w:spacing w:val="-2"/>
                <w:sz w:val="24"/>
              </w:rPr>
              <w:t xml:space="preserve"> </w:t>
            </w:r>
            <w:r w:rsidRPr="00880E6D">
              <w:rPr>
                <w:b/>
                <w:sz w:val="24"/>
              </w:rPr>
              <w:t>самостійної</w:t>
            </w:r>
            <w:r w:rsidRPr="00880E6D">
              <w:rPr>
                <w:b/>
                <w:spacing w:val="-2"/>
                <w:sz w:val="24"/>
              </w:rPr>
              <w:t xml:space="preserve"> роботи</w:t>
            </w:r>
          </w:p>
        </w:tc>
        <w:tc>
          <w:tcPr>
            <w:tcW w:w="1417" w:type="dxa"/>
            <w:vAlign w:val="center"/>
          </w:tcPr>
          <w:p w:rsidR="00CD580D" w:rsidRPr="00880E6D" w:rsidRDefault="0002441E" w:rsidP="00EE3918">
            <w:pPr>
              <w:pStyle w:val="TableParagraph"/>
              <w:rPr>
                <w:b/>
                <w:spacing w:val="-2"/>
                <w:sz w:val="24"/>
              </w:rPr>
            </w:pPr>
            <w:r w:rsidRPr="00880E6D">
              <w:rPr>
                <w:b/>
                <w:spacing w:val="-2"/>
                <w:sz w:val="24"/>
              </w:rPr>
              <w:t>Години</w:t>
            </w:r>
          </w:p>
        </w:tc>
        <w:tc>
          <w:tcPr>
            <w:tcW w:w="1985" w:type="dxa"/>
            <w:vAlign w:val="center"/>
          </w:tcPr>
          <w:p w:rsidR="00CD580D" w:rsidRPr="00880E6D" w:rsidRDefault="00933691" w:rsidP="00EE3918">
            <w:pPr>
              <w:pStyle w:val="TableParagraph"/>
              <w:rPr>
                <w:b/>
                <w:sz w:val="24"/>
              </w:rPr>
            </w:pPr>
            <w:r w:rsidRPr="00880E6D">
              <w:rPr>
                <w:b/>
                <w:spacing w:val="-2"/>
                <w:sz w:val="24"/>
              </w:rPr>
              <w:t>Термін в</w:t>
            </w:r>
            <w:r w:rsidR="00880E6D" w:rsidRPr="00880E6D">
              <w:rPr>
                <w:b/>
                <w:spacing w:val="-2"/>
                <w:sz w:val="24"/>
              </w:rPr>
              <w:t>иконання</w:t>
            </w:r>
          </w:p>
        </w:tc>
        <w:tc>
          <w:tcPr>
            <w:tcW w:w="2095" w:type="dxa"/>
            <w:vAlign w:val="center"/>
          </w:tcPr>
          <w:p w:rsidR="00CD580D" w:rsidRPr="00880E6D" w:rsidRDefault="00A701C9" w:rsidP="00EE3918">
            <w:pPr>
              <w:pStyle w:val="TableParagraph"/>
              <w:rPr>
                <w:b/>
                <w:sz w:val="24"/>
              </w:rPr>
            </w:pPr>
            <w:r w:rsidRPr="00880E6D">
              <w:rPr>
                <w:b/>
                <w:sz w:val="24"/>
              </w:rPr>
              <w:t>Форма</w:t>
            </w:r>
            <w:r w:rsidRPr="00880E6D">
              <w:rPr>
                <w:b/>
                <w:spacing w:val="-15"/>
                <w:sz w:val="24"/>
              </w:rPr>
              <w:t xml:space="preserve"> </w:t>
            </w:r>
            <w:r w:rsidRPr="00880E6D">
              <w:rPr>
                <w:b/>
                <w:sz w:val="24"/>
              </w:rPr>
              <w:t>та</w:t>
            </w:r>
            <w:r w:rsidRPr="00880E6D">
              <w:rPr>
                <w:b/>
                <w:spacing w:val="-15"/>
                <w:sz w:val="24"/>
              </w:rPr>
              <w:t xml:space="preserve"> </w:t>
            </w:r>
            <w:r w:rsidRPr="00880E6D">
              <w:rPr>
                <w:b/>
                <w:sz w:val="24"/>
              </w:rPr>
              <w:t xml:space="preserve">метод </w:t>
            </w:r>
            <w:r w:rsidRPr="00880E6D">
              <w:rPr>
                <w:b/>
                <w:spacing w:val="-2"/>
                <w:sz w:val="24"/>
              </w:rPr>
              <w:t>контролю</w:t>
            </w:r>
          </w:p>
        </w:tc>
      </w:tr>
      <w:tr w:rsidR="00CD580D" w:rsidRPr="00170608" w:rsidTr="00EE3918">
        <w:trPr>
          <w:trHeight w:val="1103"/>
          <w:jc w:val="center"/>
        </w:trPr>
        <w:tc>
          <w:tcPr>
            <w:tcW w:w="703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1</w:t>
            </w:r>
          </w:p>
        </w:tc>
        <w:tc>
          <w:tcPr>
            <w:tcW w:w="3374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 xml:space="preserve">Опрацювання питань, що виносяться на самостійне </w:t>
            </w:r>
            <w:r w:rsidRPr="00170608">
              <w:rPr>
                <w:spacing w:val="-2"/>
                <w:sz w:val="24"/>
              </w:rPr>
              <w:t>вивчення</w:t>
            </w:r>
          </w:p>
        </w:tc>
        <w:tc>
          <w:tcPr>
            <w:tcW w:w="1417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58</w:t>
            </w:r>
          </w:p>
        </w:tc>
        <w:tc>
          <w:tcPr>
            <w:tcW w:w="1985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Щотижнево</w:t>
            </w:r>
          </w:p>
        </w:tc>
        <w:tc>
          <w:tcPr>
            <w:tcW w:w="2095" w:type="dxa"/>
            <w:vAlign w:val="center"/>
          </w:tcPr>
          <w:p w:rsidR="00EE3918" w:rsidRDefault="00A701C9" w:rsidP="00EE3918">
            <w:pPr>
              <w:pStyle w:val="TableParagraph"/>
              <w:rPr>
                <w:spacing w:val="-2"/>
                <w:sz w:val="24"/>
              </w:rPr>
            </w:pPr>
            <w:r w:rsidRPr="00170608">
              <w:rPr>
                <w:sz w:val="24"/>
              </w:rPr>
              <w:t xml:space="preserve">Усне та </w:t>
            </w:r>
            <w:r w:rsidRPr="00170608">
              <w:rPr>
                <w:spacing w:val="-2"/>
                <w:sz w:val="24"/>
              </w:rPr>
              <w:t>письмове опитування/</w:t>
            </w:r>
          </w:p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Тестування</w:t>
            </w:r>
          </w:p>
        </w:tc>
      </w:tr>
      <w:tr w:rsidR="00CD580D" w:rsidRPr="00170608" w:rsidTr="00EE3918">
        <w:trPr>
          <w:trHeight w:val="1103"/>
          <w:jc w:val="center"/>
        </w:trPr>
        <w:tc>
          <w:tcPr>
            <w:tcW w:w="703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2</w:t>
            </w:r>
          </w:p>
        </w:tc>
        <w:tc>
          <w:tcPr>
            <w:tcW w:w="3374" w:type="dxa"/>
            <w:vAlign w:val="center"/>
          </w:tcPr>
          <w:p w:rsidR="00CD580D" w:rsidRPr="00170608" w:rsidRDefault="00A701C9" w:rsidP="00EE3918">
            <w:pPr>
              <w:pStyle w:val="TableParagraph"/>
              <w:tabs>
                <w:tab w:val="left" w:pos="1549"/>
                <w:tab w:val="left" w:pos="1582"/>
                <w:tab w:val="left" w:pos="2094"/>
                <w:tab w:val="left" w:pos="2507"/>
                <w:tab w:val="left" w:pos="3441"/>
                <w:tab w:val="left" w:pos="3553"/>
              </w:tabs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Підготовка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6"/>
                <w:sz w:val="24"/>
              </w:rPr>
              <w:t>до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лекційних</w:t>
            </w:r>
            <w:r w:rsidRPr="00170608">
              <w:rPr>
                <w:sz w:val="24"/>
              </w:rPr>
              <w:tab/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6"/>
                <w:sz w:val="24"/>
              </w:rPr>
              <w:t xml:space="preserve">та </w:t>
            </w:r>
            <w:r w:rsidRPr="00170608">
              <w:rPr>
                <w:spacing w:val="-2"/>
                <w:sz w:val="24"/>
              </w:rPr>
              <w:t>практичних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занять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(робота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10"/>
                <w:sz w:val="24"/>
              </w:rPr>
              <w:t>з</w:t>
            </w:r>
            <w:r w:rsidR="00880E6D">
              <w:rPr>
                <w:sz w:val="24"/>
              </w:rPr>
              <w:t xml:space="preserve"> </w:t>
            </w:r>
            <w:r w:rsidR="009E7E2F">
              <w:rPr>
                <w:spacing w:val="-2"/>
                <w:sz w:val="24"/>
              </w:rPr>
              <w:t>і</w:t>
            </w:r>
            <w:r w:rsidRPr="00170608">
              <w:rPr>
                <w:spacing w:val="-2"/>
                <w:sz w:val="24"/>
              </w:rPr>
              <w:t>нформаційними</w:t>
            </w:r>
            <w:r w:rsidR="009E7E2F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 xml:space="preserve">джерелами: </w:t>
            </w:r>
            <w:r w:rsidRPr="00170608">
              <w:rPr>
                <w:sz w:val="24"/>
              </w:rPr>
              <w:t>опрацювання першоджерел)</w:t>
            </w:r>
          </w:p>
        </w:tc>
        <w:tc>
          <w:tcPr>
            <w:tcW w:w="1417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Щотижнево</w:t>
            </w:r>
          </w:p>
        </w:tc>
        <w:tc>
          <w:tcPr>
            <w:tcW w:w="2095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4"/>
                <w:sz w:val="24"/>
              </w:rPr>
              <w:t xml:space="preserve">Усне </w:t>
            </w:r>
            <w:r w:rsidRPr="00170608">
              <w:rPr>
                <w:spacing w:val="-2"/>
                <w:sz w:val="24"/>
              </w:rPr>
              <w:t>опитування</w:t>
            </w:r>
          </w:p>
        </w:tc>
      </w:tr>
      <w:tr w:rsidR="00CD580D" w:rsidRPr="00170608" w:rsidTr="00EE3918">
        <w:trPr>
          <w:trHeight w:val="551"/>
          <w:jc w:val="center"/>
        </w:trPr>
        <w:tc>
          <w:tcPr>
            <w:tcW w:w="703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10"/>
                <w:sz w:val="24"/>
              </w:rPr>
              <w:t>3</w:t>
            </w:r>
          </w:p>
        </w:tc>
        <w:tc>
          <w:tcPr>
            <w:tcW w:w="3374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>Індивідуальні</w:t>
            </w:r>
            <w:r w:rsidRPr="00170608">
              <w:rPr>
                <w:spacing w:val="-9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завдання</w:t>
            </w:r>
          </w:p>
        </w:tc>
        <w:tc>
          <w:tcPr>
            <w:tcW w:w="1417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pacing w:val="-2"/>
                <w:sz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>2</w:t>
            </w:r>
            <w:r w:rsidRPr="00170608">
              <w:rPr>
                <w:spacing w:val="-1"/>
                <w:sz w:val="24"/>
              </w:rPr>
              <w:t xml:space="preserve"> </w:t>
            </w:r>
            <w:r w:rsidRPr="00170608">
              <w:rPr>
                <w:sz w:val="24"/>
              </w:rPr>
              <w:t>рази в</w:t>
            </w:r>
            <w:r w:rsidRPr="00170608">
              <w:rPr>
                <w:spacing w:val="-1"/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семестр</w:t>
            </w:r>
          </w:p>
        </w:tc>
        <w:tc>
          <w:tcPr>
            <w:tcW w:w="2095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sz w:val="24"/>
              </w:rPr>
            </w:pPr>
            <w:r w:rsidRPr="00170608">
              <w:rPr>
                <w:sz w:val="24"/>
              </w:rPr>
              <w:t>Усне</w:t>
            </w:r>
            <w:r w:rsidRPr="00170608">
              <w:rPr>
                <w:spacing w:val="-5"/>
                <w:sz w:val="24"/>
              </w:rPr>
              <w:t xml:space="preserve"> та</w:t>
            </w:r>
            <w:r w:rsidR="00880E6D">
              <w:rPr>
                <w:sz w:val="24"/>
              </w:rPr>
              <w:t xml:space="preserve"> </w:t>
            </w:r>
            <w:r w:rsidRPr="00170608">
              <w:rPr>
                <w:spacing w:val="-2"/>
                <w:sz w:val="24"/>
              </w:rPr>
              <w:t>письмове</w:t>
            </w:r>
            <w:r w:rsidR="00EE3918">
              <w:rPr>
                <w:spacing w:val="-2"/>
                <w:sz w:val="24"/>
              </w:rPr>
              <w:t xml:space="preserve"> опитування</w:t>
            </w:r>
          </w:p>
        </w:tc>
      </w:tr>
      <w:tr w:rsidR="00CD580D" w:rsidRPr="00170608" w:rsidTr="00EE3918">
        <w:trPr>
          <w:trHeight w:val="275"/>
          <w:jc w:val="center"/>
        </w:trPr>
        <w:tc>
          <w:tcPr>
            <w:tcW w:w="4077" w:type="dxa"/>
            <w:gridSpan w:val="2"/>
            <w:vAlign w:val="center"/>
          </w:tcPr>
          <w:p w:rsidR="00CD580D" w:rsidRPr="00170608" w:rsidRDefault="00A701C9" w:rsidP="00EE3918">
            <w:pPr>
              <w:pStyle w:val="TableParagraph"/>
              <w:rPr>
                <w:b/>
                <w:sz w:val="24"/>
              </w:rPr>
            </w:pPr>
            <w:r w:rsidRPr="00170608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417" w:type="dxa"/>
            <w:vAlign w:val="center"/>
          </w:tcPr>
          <w:p w:rsidR="00CD580D" w:rsidRPr="00170608" w:rsidRDefault="00A701C9" w:rsidP="00EE3918">
            <w:pPr>
              <w:pStyle w:val="TableParagraph"/>
              <w:rPr>
                <w:b/>
                <w:sz w:val="24"/>
              </w:rPr>
            </w:pPr>
            <w:r w:rsidRPr="00170608">
              <w:rPr>
                <w:b/>
                <w:spacing w:val="-2"/>
                <w:sz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CD580D" w:rsidRPr="00170608" w:rsidRDefault="00CD580D" w:rsidP="00EE3918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  <w:vAlign w:val="center"/>
          </w:tcPr>
          <w:p w:rsidR="00CD580D" w:rsidRPr="00170608" w:rsidRDefault="00CD580D" w:rsidP="00EE3918">
            <w:pPr>
              <w:pStyle w:val="TableParagraph"/>
              <w:rPr>
                <w:sz w:val="20"/>
              </w:rPr>
            </w:pPr>
          </w:p>
        </w:tc>
      </w:tr>
    </w:tbl>
    <w:p w:rsidR="00880E6D" w:rsidRPr="00880E6D" w:rsidRDefault="00880E6D" w:rsidP="00880E6D">
      <w:pPr>
        <w:pStyle w:val="a4"/>
        <w:ind w:left="0" w:right="0" w:firstLine="0"/>
        <w:rPr>
          <w:color w:val="000000" w:themeColor="text1"/>
          <w:sz w:val="28"/>
          <w:szCs w:val="28"/>
        </w:rPr>
      </w:pPr>
    </w:p>
    <w:p w:rsidR="00192750" w:rsidRPr="00170608" w:rsidRDefault="00192750" w:rsidP="00D07A9F">
      <w:pPr>
        <w:pStyle w:val="a4"/>
        <w:spacing w:line="276" w:lineRule="auto"/>
        <w:ind w:left="0" w:right="0" w:firstLine="0"/>
        <w:jc w:val="center"/>
        <w:rPr>
          <w:b/>
          <w:color w:val="000000" w:themeColor="text1"/>
          <w:sz w:val="28"/>
          <w:szCs w:val="28"/>
        </w:rPr>
      </w:pPr>
      <w:r w:rsidRPr="00170608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:rsidR="00192750" w:rsidRPr="00170608" w:rsidRDefault="00192750" w:rsidP="00D07A9F">
      <w:pPr>
        <w:pStyle w:val="a4"/>
        <w:spacing w:line="276" w:lineRule="auto"/>
        <w:ind w:left="0" w:right="0" w:firstLine="0"/>
        <w:jc w:val="center"/>
        <w:rPr>
          <w:b/>
          <w:color w:val="000000" w:themeColor="text1"/>
          <w:sz w:val="28"/>
          <w:szCs w:val="28"/>
        </w:rPr>
      </w:pPr>
      <w:r w:rsidRPr="00170608">
        <w:rPr>
          <w:b/>
          <w:color w:val="000000" w:themeColor="text1"/>
          <w:sz w:val="28"/>
          <w:szCs w:val="28"/>
        </w:rPr>
        <w:t xml:space="preserve">Основна </w:t>
      </w:r>
      <w:bookmarkStart w:id="1" w:name="_Hlk150198175"/>
      <w:r w:rsidRPr="00170608">
        <w:rPr>
          <w:b/>
          <w:color w:val="000000" w:themeColor="text1"/>
          <w:sz w:val="28"/>
          <w:szCs w:val="28"/>
        </w:rPr>
        <w:t>література</w:t>
      </w:r>
      <w:bookmarkEnd w:id="1"/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>Клименко М.О., Клименко О.М., Клименко Л.В. Радіоек</w:t>
      </w:r>
      <w:r w:rsidR="005E0684">
        <w:rPr>
          <w:sz w:val="28"/>
        </w:rPr>
        <w:t>ологія: підручник. Рівне: НУВГП.</w:t>
      </w:r>
      <w:r w:rsidRPr="00170608">
        <w:rPr>
          <w:sz w:val="28"/>
        </w:rPr>
        <w:t xml:space="preserve"> 2020. 304 с.</w:t>
      </w:r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Радіоекологія: підручник. В.П. </w:t>
      </w:r>
      <w:proofErr w:type="spellStart"/>
      <w:r w:rsidRPr="00170608">
        <w:rPr>
          <w:sz w:val="28"/>
        </w:rPr>
        <w:t>Шапорєв</w:t>
      </w:r>
      <w:proofErr w:type="spellEnd"/>
      <w:r w:rsidRPr="00170608">
        <w:rPr>
          <w:sz w:val="28"/>
        </w:rPr>
        <w:t xml:space="preserve">, Ю.Г. </w:t>
      </w:r>
      <w:proofErr w:type="spellStart"/>
      <w:r w:rsidRPr="00170608">
        <w:rPr>
          <w:sz w:val="28"/>
        </w:rPr>
        <w:t>Масікевич</w:t>
      </w:r>
      <w:proofErr w:type="spellEnd"/>
      <w:r w:rsidRPr="00170608">
        <w:rPr>
          <w:sz w:val="28"/>
        </w:rPr>
        <w:t xml:space="preserve">, В.Ф. </w:t>
      </w:r>
      <w:proofErr w:type="spellStart"/>
      <w:r w:rsidRPr="00170608">
        <w:rPr>
          <w:sz w:val="28"/>
        </w:rPr>
        <w:t>Моїсєє</w:t>
      </w:r>
      <w:r w:rsidR="005E0684">
        <w:rPr>
          <w:sz w:val="28"/>
        </w:rPr>
        <w:t>в</w:t>
      </w:r>
      <w:proofErr w:type="spellEnd"/>
      <w:r w:rsidR="005E0684">
        <w:rPr>
          <w:sz w:val="28"/>
        </w:rPr>
        <w:t>, та ін. Чернівці: «Місто» АНТ.</w:t>
      </w:r>
      <w:r w:rsidRPr="00170608">
        <w:rPr>
          <w:sz w:val="28"/>
        </w:rPr>
        <w:t xml:space="preserve"> 2018. 440 с.</w:t>
      </w:r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 w:rsidRPr="00170608">
        <w:rPr>
          <w:sz w:val="28"/>
        </w:rPr>
        <w:t>Масікевич</w:t>
      </w:r>
      <w:proofErr w:type="spellEnd"/>
      <w:r w:rsidRPr="00170608">
        <w:rPr>
          <w:sz w:val="28"/>
        </w:rPr>
        <w:t xml:space="preserve"> Ю.Г. Радіоекологія: підручник для студентів спеціальності</w:t>
      </w:r>
      <w:r w:rsidRPr="00170608">
        <w:rPr>
          <w:spacing w:val="40"/>
          <w:sz w:val="28"/>
        </w:rPr>
        <w:t xml:space="preserve"> </w:t>
      </w:r>
      <w:r w:rsidRPr="00170608">
        <w:rPr>
          <w:sz w:val="28"/>
        </w:rPr>
        <w:t>101</w:t>
      </w:r>
      <w:r w:rsidRPr="00170608">
        <w:rPr>
          <w:spacing w:val="-1"/>
          <w:sz w:val="28"/>
        </w:rPr>
        <w:t xml:space="preserve"> </w:t>
      </w:r>
      <w:r w:rsidRPr="00170608">
        <w:rPr>
          <w:sz w:val="28"/>
        </w:rPr>
        <w:t>Екологія</w:t>
      </w:r>
      <w:r w:rsidRPr="00170608">
        <w:rPr>
          <w:spacing w:val="-4"/>
          <w:sz w:val="28"/>
        </w:rPr>
        <w:t xml:space="preserve"> </w:t>
      </w:r>
      <w:r w:rsidRPr="00170608">
        <w:rPr>
          <w:sz w:val="28"/>
        </w:rPr>
        <w:t>та</w:t>
      </w:r>
      <w:r w:rsidRPr="00170608">
        <w:rPr>
          <w:spacing w:val="-4"/>
          <w:sz w:val="28"/>
        </w:rPr>
        <w:t xml:space="preserve"> </w:t>
      </w:r>
      <w:r w:rsidRPr="00170608">
        <w:rPr>
          <w:sz w:val="28"/>
        </w:rPr>
        <w:t>охорона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навколишнього</w:t>
      </w:r>
      <w:r w:rsidRPr="00170608">
        <w:rPr>
          <w:spacing w:val="-2"/>
          <w:sz w:val="28"/>
        </w:rPr>
        <w:t xml:space="preserve"> </w:t>
      </w:r>
      <w:r w:rsidRPr="00170608">
        <w:rPr>
          <w:sz w:val="28"/>
        </w:rPr>
        <w:t>середовища</w:t>
      </w:r>
      <w:r w:rsidRPr="00170608">
        <w:rPr>
          <w:spacing w:val="-4"/>
          <w:sz w:val="28"/>
        </w:rPr>
        <w:t xml:space="preserve"> </w:t>
      </w:r>
      <w:r w:rsidRPr="00170608">
        <w:rPr>
          <w:sz w:val="28"/>
        </w:rPr>
        <w:t>усіх</w:t>
      </w:r>
      <w:r w:rsidRPr="00170608">
        <w:rPr>
          <w:spacing w:val="-2"/>
          <w:sz w:val="28"/>
        </w:rPr>
        <w:t xml:space="preserve"> </w:t>
      </w:r>
      <w:r w:rsidRPr="00170608">
        <w:rPr>
          <w:sz w:val="28"/>
        </w:rPr>
        <w:t xml:space="preserve">форм навчання вищих навчальних закладів. Харк. </w:t>
      </w:r>
      <w:proofErr w:type="spellStart"/>
      <w:r w:rsidRPr="00170608">
        <w:rPr>
          <w:sz w:val="28"/>
        </w:rPr>
        <w:t>політехн</w:t>
      </w:r>
      <w:proofErr w:type="spellEnd"/>
      <w:r w:rsidRPr="00170608">
        <w:rPr>
          <w:sz w:val="28"/>
        </w:rPr>
        <w:t>. ін-т МОН України. Чернівці : Місто, 2018. 449 с.</w:t>
      </w:r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 w:rsidRPr="00170608">
        <w:rPr>
          <w:sz w:val="28"/>
        </w:rPr>
        <w:t>Гудков</w:t>
      </w:r>
      <w:proofErr w:type="spellEnd"/>
      <w:r w:rsidRPr="00170608">
        <w:rPr>
          <w:sz w:val="28"/>
        </w:rPr>
        <w:t xml:space="preserve"> І.М., </w:t>
      </w:r>
      <w:proofErr w:type="spellStart"/>
      <w:r w:rsidRPr="00170608">
        <w:rPr>
          <w:sz w:val="28"/>
        </w:rPr>
        <w:t>Кашпаров</w:t>
      </w:r>
      <w:proofErr w:type="spellEnd"/>
      <w:r w:rsidRPr="00170608">
        <w:rPr>
          <w:sz w:val="28"/>
        </w:rPr>
        <w:t xml:space="preserve"> В.О., </w:t>
      </w:r>
      <w:proofErr w:type="spellStart"/>
      <w:r w:rsidRPr="00170608">
        <w:rPr>
          <w:sz w:val="28"/>
        </w:rPr>
        <w:t>Паренюк</w:t>
      </w:r>
      <w:proofErr w:type="spellEnd"/>
      <w:r w:rsidRPr="00170608">
        <w:rPr>
          <w:sz w:val="28"/>
        </w:rPr>
        <w:t xml:space="preserve"> О.Ю. Радіоекологічний моніторинг: навчальний посібник. Київ, 2019. 188 с.</w:t>
      </w:r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 w:rsidRPr="00170608">
        <w:rPr>
          <w:sz w:val="28"/>
        </w:rPr>
        <w:t>Гудков</w:t>
      </w:r>
      <w:proofErr w:type="spellEnd"/>
      <w:r w:rsidRPr="00170608">
        <w:rPr>
          <w:sz w:val="28"/>
        </w:rPr>
        <w:t xml:space="preserve"> І.М., </w:t>
      </w:r>
      <w:proofErr w:type="spellStart"/>
      <w:r w:rsidRPr="00170608">
        <w:rPr>
          <w:sz w:val="28"/>
        </w:rPr>
        <w:t>Гайченко</w:t>
      </w:r>
      <w:proofErr w:type="spellEnd"/>
      <w:r w:rsidRPr="00170608">
        <w:rPr>
          <w:sz w:val="28"/>
        </w:rPr>
        <w:t xml:space="preserve"> В.А., </w:t>
      </w:r>
      <w:proofErr w:type="spellStart"/>
      <w:r w:rsidRPr="00170608">
        <w:rPr>
          <w:sz w:val="28"/>
        </w:rPr>
        <w:t>Кашпаров</w:t>
      </w:r>
      <w:proofErr w:type="spellEnd"/>
      <w:r w:rsidRPr="00170608">
        <w:rPr>
          <w:sz w:val="28"/>
        </w:rPr>
        <w:t xml:space="preserve"> В.О. Радіоекологія: навчальний посібник / За редакцією академіка НААН України І.М. Гудкова. Вид. 2-ге доповнене. стереотипне. Херсон.: ОЛДІ ПЛЮС, 2017. 468 с.</w:t>
      </w:r>
    </w:p>
    <w:p w:rsidR="00CD580D" w:rsidRPr="00170608" w:rsidRDefault="00A701C9" w:rsidP="00D07A9F">
      <w:pPr>
        <w:pStyle w:val="a4"/>
        <w:numPr>
          <w:ilvl w:val="1"/>
          <w:numId w:val="2"/>
        </w:numPr>
        <w:tabs>
          <w:tab w:val="left" w:pos="851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 w:rsidRPr="00170608">
        <w:rPr>
          <w:sz w:val="28"/>
        </w:rPr>
        <w:t>Гудков</w:t>
      </w:r>
      <w:proofErr w:type="spellEnd"/>
      <w:r w:rsidRPr="00170608">
        <w:rPr>
          <w:sz w:val="28"/>
        </w:rPr>
        <w:t xml:space="preserve"> І.М. Радіобіологія: підручник. Херсон: ОЛДІ-ПЛЮС, 2019. 504 с.</w:t>
      </w:r>
    </w:p>
    <w:p w:rsidR="00CD580D" w:rsidRPr="00170608" w:rsidRDefault="00A701C9" w:rsidP="00D07A9F">
      <w:pPr>
        <w:pStyle w:val="21"/>
        <w:tabs>
          <w:tab w:val="left" w:pos="284"/>
        </w:tabs>
        <w:spacing w:line="276" w:lineRule="auto"/>
        <w:ind w:left="0"/>
        <w:jc w:val="center"/>
      </w:pPr>
      <w:r w:rsidRPr="00170608">
        <w:rPr>
          <w:spacing w:val="-2"/>
        </w:rPr>
        <w:t>Додаткова</w:t>
      </w:r>
      <w:r w:rsidR="00933691">
        <w:rPr>
          <w:spacing w:val="-2"/>
        </w:rPr>
        <w:t xml:space="preserve"> література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Разанов С.Ф., Шевчук В.В., </w:t>
      </w:r>
      <w:proofErr w:type="spellStart"/>
      <w:r w:rsidRPr="00170608">
        <w:rPr>
          <w:sz w:val="28"/>
        </w:rPr>
        <w:t>Коминар</w:t>
      </w:r>
      <w:proofErr w:type="spellEnd"/>
      <w:r w:rsidRPr="00170608">
        <w:rPr>
          <w:sz w:val="28"/>
        </w:rPr>
        <w:t xml:space="preserve"> М.Ф. Накопичення </w:t>
      </w:r>
      <w:r w:rsidRPr="00170608">
        <w:rPr>
          <w:sz w:val="28"/>
          <w:vertAlign w:val="superscript"/>
        </w:rPr>
        <w:t>137</w:t>
      </w:r>
      <w:r w:rsidRPr="00170608">
        <w:rPr>
          <w:sz w:val="28"/>
        </w:rPr>
        <w:t xml:space="preserve">Cs у меді, виробленому бджолами з нектару сільськогосподарських медоносів в умовах північного Полісся. </w:t>
      </w:r>
      <w:r w:rsidRPr="00170608">
        <w:rPr>
          <w:i/>
          <w:sz w:val="28"/>
        </w:rPr>
        <w:t xml:space="preserve">Сільське господарство та лісівництво. </w:t>
      </w:r>
      <w:r w:rsidRPr="00170608">
        <w:rPr>
          <w:sz w:val="28"/>
        </w:rPr>
        <w:t>Вінниця: ВНАУ. 2020. № 19. С. 148-158.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>Разанов С.Ф., Вітер, О.П. Ткачук. Екологічна та техногенна безпека. Навчальний посібник для вивчення дисципліни. Вінниця: РВВ ВНАУ, 2013. 125 с.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Гуцол Г.В. Якість бджолиного обніжжя виробленого бджолами в умовах забруднення медоносних угідь радіонуклідами. </w:t>
      </w:r>
      <w:proofErr w:type="spellStart"/>
      <w:r w:rsidRPr="00170608">
        <w:rPr>
          <w:i/>
          <w:sz w:val="28"/>
        </w:rPr>
        <w:t>Всеукраїн</w:t>
      </w:r>
      <w:proofErr w:type="spellEnd"/>
      <w:r w:rsidRPr="00170608">
        <w:rPr>
          <w:i/>
          <w:sz w:val="28"/>
        </w:rPr>
        <w:t xml:space="preserve">. наук.- </w:t>
      </w:r>
      <w:proofErr w:type="spellStart"/>
      <w:r w:rsidRPr="00170608">
        <w:rPr>
          <w:i/>
          <w:sz w:val="28"/>
        </w:rPr>
        <w:t>практ</w:t>
      </w:r>
      <w:proofErr w:type="spellEnd"/>
      <w:r w:rsidRPr="00170608">
        <w:rPr>
          <w:i/>
          <w:sz w:val="28"/>
        </w:rPr>
        <w:t xml:space="preserve">. конф. молодих вчених та </w:t>
      </w:r>
      <w:proofErr w:type="spellStart"/>
      <w:r w:rsidRPr="00170608">
        <w:rPr>
          <w:i/>
          <w:sz w:val="28"/>
        </w:rPr>
        <w:t>студ</w:t>
      </w:r>
      <w:proofErr w:type="spellEnd"/>
      <w:r w:rsidRPr="00170608">
        <w:rPr>
          <w:i/>
          <w:sz w:val="28"/>
        </w:rPr>
        <w:t>. «Впр</w:t>
      </w:r>
      <w:r w:rsidR="00037356">
        <w:rPr>
          <w:i/>
          <w:sz w:val="28"/>
        </w:rPr>
        <w:t>овадження передових технологій</w:t>
      </w:r>
      <w:r w:rsidRPr="00170608">
        <w:rPr>
          <w:i/>
          <w:spacing w:val="40"/>
          <w:sz w:val="28"/>
        </w:rPr>
        <w:t xml:space="preserve"> </w:t>
      </w:r>
      <w:r w:rsidRPr="00170608">
        <w:rPr>
          <w:i/>
          <w:sz w:val="28"/>
        </w:rPr>
        <w:t>виробництво</w:t>
      </w:r>
      <w:r w:rsidRPr="00170608">
        <w:rPr>
          <w:i/>
          <w:spacing w:val="40"/>
          <w:sz w:val="28"/>
        </w:rPr>
        <w:t xml:space="preserve"> </w:t>
      </w:r>
      <w:r w:rsidRPr="00170608">
        <w:rPr>
          <w:i/>
          <w:sz w:val="28"/>
        </w:rPr>
        <w:t>продукції</w:t>
      </w:r>
      <w:r w:rsidRPr="00170608">
        <w:rPr>
          <w:i/>
          <w:spacing w:val="40"/>
          <w:sz w:val="28"/>
        </w:rPr>
        <w:t xml:space="preserve"> </w:t>
      </w:r>
      <w:r w:rsidRPr="00170608">
        <w:rPr>
          <w:i/>
          <w:sz w:val="28"/>
        </w:rPr>
        <w:t>бджільництва»</w:t>
      </w:r>
      <w:r w:rsidRPr="00170608">
        <w:rPr>
          <w:sz w:val="28"/>
        </w:rPr>
        <w:t>.</w:t>
      </w:r>
      <w:r w:rsidRPr="00170608">
        <w:rPr>
          <w:spacing w:val="40"/>
          <w:sz w:val="28"/>
        </w:rPr>
        <w:t xml:space="preserve"> </w:t>
      </w:r>
      <w:r w:rsidRPr="00170608">
        <w:rPr>
          <w:sz w:val="28"/>
        </w:rPr>
        <w:t>21-22</w:t>
      </w:r>
      <w:r w:rsidR="005E0684">
        <w:rPr>
          <w:spacing w:val="40"/>
          <w:sz w:val="28"/>
        </w:rPr>
        <w:t xml:space="preserve"> </w:t>
      </w:r>
      <w:r w:rsidRPr="00170608">
        <w:rPr>
          <w:sz w:val="28"/>
        </w:rPr>
        <w:t>берез.</w:t>
      </w:r>
      <w:r w:rsidRPr="00170608">
        <w:rPr>
          <w:spacing w:val="40"/>
          <w:sz w:val="28"/>
        </w:rPr>
        <w:t xml:space="preserve">  </w:t>
      </w:r>
      <w:r w:rsidRPr="00170608">
        <w:rPr>
          <w:sz w:val="28"/>
        </w:rPr>
        <w:t>2019</w:t>
      </w:r>
      <w:r w:rsidRPr="00170608">
        <w:rPr>
          <w:spacing w:val="40"/>
          <w:sz w:val="28"/>
        </w:rPr>
        <w:t xml:space="preserve"> </w:t>
      </w:r>
      <w:r w:rsidRPr="00170608">
        <w:rPr>
          <w:sz w:val="28"/>
        </w:rPr>
        <w:t>р. Вінниця : ВНАУ, 2019. 10 с.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Гуцол Г.В. Якість бджолиного обніжжя (пилку), виробленого бджолами в </w:t>
      </w:r>
      <w:r w:rsidRPr="00170608">
        <w:rPr>
          <w:sz w:val="28"/>
        </w:rPr>
        <w:lastRenderedPageBreak/>
        <w:t xml:space="preserve">умовах забруднення медоносних угідь радіонуклідами. </w:t>
      </w:r>
      <w:r w:rsidRPr="00170608">
        <w:rPr>
          <w:i/>
          <w:sz w:val="28"/>
        </w:rPr>
        <w:t>Аграрна наука</w:t>
      </w:r>
      <w:r w:rsidRPr="00170608">
        <w:rPr>
          <w:i/>
          <w:spacing w:val="-1"/>
          <w:sz w:val="28"/>
        </w:rPr>
        <w:t xml:space="preserve"> </w:t>
      </w:r>
      <w:r w:rsidRPr="00170608">
        <w:rPr>
          <w:i/>
          <w:sz w:val="28"/>
        </w:rPr>
        <w:t>та</w:t>
      </w:r>
      <w:r w:rsidRPr="00170608">
        <w:rPr>
          <w:i/>
          <w:spacing w:val="-1"/>
          <w:sz w:val="28"/>
        </w:rPr>
        <w:t xml:space="preserve"> </w:t>
      </w:r>
      <w:r w:rsidRPr="00170608">
        <w:rPr>
          <w:i/>
          <w:sz w:val="28"/>
        </w:rPr>
        <w:t>харчові</w:t>
      </w:r>
      <w:r w:rsidRPr="00170608">
        <w:rPr>
          <w:i/>
          <w:spacing w:val="-1"/>
          <w:sz w:val="28"/>
        </w:rPr>
        <w:t xml:space="preserve"> </w:t>
      </w:r>
      <w:r w:rsidRPr="00170608">
        <w:rPr>
          <w:i/>
          <w:sz w:val="28"/>
        </w:rPr>
        <w:t>технології</w:t>
      </w:r>
      <w:r w:rsidRPr="00170608">
        <w:rPr>
          <w:i/>
          <w:spacing w:val="-1"/>
          <w:sz w:val="28"/>
        </w:rPr>
        <w:t xml:space="preserve"> </w:t>
      </w:r>
      <w:r w:rsidRPr="00170608">
        <w:rPr>
          <w:sz w:val="28"/>
        </w:rPr>
        <w:t>:</w:t>
      </w:r>
      <w:r w:rsidRPr="00170608">
        <w:rPr>
          <w:spacing w:val="-1"/>
          <w:sz w:val="28"/>
        </w:rPr>
        <w:t xml:space="preserve"> </w:t>
      </w:r>
      <w:r w:rsidRPr="00170608">
        <w:rPr>
          <w:sz w:val="28"/>
        </w:rPr>
        <w:t>зб.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наук.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пр.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ВНАУ.</w:t>
      </w:r>
      <w:r w:rsidRPr="00170608">
        <w:rPr>
          <w:spacing w:val="-2"/>
          <w:sz w:val="28"/>
        </w:rPr>
        <w:t xml:space="preserve"> </w:t>
      </w:r>
      <w:r w:rsidRPr="00170608">
        <w:rPr>
          <w:sz w:val="28"/>
        </w:rPr>
        <w:t>2019.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№</w:t>
      </w:r>
      <w:r w:rsidRPr="00170608">
        <w:rPr>
          <w:spacing w:val="-5"/>
          <w:sz w:val="28"/>
        </w:rPr>
        <w:t xml:space="preserve"> </w:t>
      </w:r>
      <w:r w:rsidRPr="00170608">
        <w:rPr>
          <w:sz w:val="28"/>
        </w:rPr>
        <w:t>3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(106).</w:t>
      </w:r>
      <w:r w:rsidRPr="00170608">
        <w:rPr>
          <w:spacing w:val="-2"/>
          <w:sz w:val="28"/>
        </w:rPr>
        <w:t xml:space="preserve"> </w:t>
      </w:r>
      <w:r w:rsidRPr="00170608">
        <w:rPr>
          <w:sz w:val="28"/>
        </w:rPr>
        <w:t>С.</w:t>
      </w:r>
      <w:r w:rsidRPr="00170608">
        <w:rPr>
          <w:spacing w:val="-3"/>
          <w:sz w:val="28"/>
        </w:rPr>
        <w:t xml:space="preserve"> </w:t>
      </w:r>
      <w:r w:rsidRPr="00170608">
        <w:rPr>
          <w:sz w:val="28"/>
        </w:rPr>
        <w:t>128-137.</w:t>
      </w:r>
    </w:p>
    <w:p w:rsidR="00CD580D" w:rsidRPr="00933691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  <w:szCs w:val="28"/>
        </w:rPr>
      </w:pPr>
      <w:r w:rsidRPr="00170608">
        <w:rPr>
          <w:sz w:val="28"/>
        </w:rPr>
        <w:t>Разанов</w:t>
      </w:r>
      <w:r w:rsidRPr="00170608">
        <w:rPr>
          <w:spacing w:val="47"/>
          <w:sz w:val="28"/>
        </w:rPr>
        <w:t xml:space="preserve"> </w:t>
      </w:r>
      <w:r w:rsidRPr="00170608">
        <w:rPr>
          <w:sz w:val="28"/>
        </w:rPr>
        <w:t>С.Ф.,</w:t>
      </w:r>
      <w:r w:rsidRPr="00170608">
        <w:rPr>
          <w:spacing w:val="48"/>
          <w:sz w:val="28"/>
        </w:rPr>
        <w:t xml:space="preserve"> </w:t>
      </w:r>
      <w:r w:rsidRPr="00170608">
        <w:rPr>
          <w:sz w:val="28"/>
        </w:rPr>
        <w:t>Гуцол</w:t>
      </w:r>
      <w:r w:rsidRPr="00170608">
        <w:rPr>
          <w:spacing w:val="48"/>
          <w:sz w:val="28"/>
        </w:rPr>
        <w:t xml:space="preserve"> </w:t>
      </w:r>
      <w:r w:rsidRPr="00170608">
        <w:rPr>
          <w:sz w:val="28"/>
        </w:rPr>
        <w:t>Г.В.,</w:t>
      </w:r>
      <w:r w:rsidRPr="00170608">
        <w:rPr>
          <w:spacing w:val="49"/>
          <w:sz w:val="28"/>
        </w:rPr>
        <w:t xml:space="preserve"> </w:t>
      </w:r>
      <w:proofErr w:type="spellStart"/>
      <w:r w:rsidRPr="00170608">
        <w:rPr>
          <w:sz w:val="28"/>
        </w:rPr>
        <w:t>Нагребецький</w:t>
      </w:r>
      <w:proofErr w:type="spellEnd"/>
      <w:r w:rsidRPr="00170608">
        <w:rPr>
          <w:spacing w:val="47"/>
          <w:sz w:val="28"/>
        </w:rPr>
        <w:t xml:space="preserve"> </w:t>
      </w:r>
      <w:proofErr w:type="spellStart"/>
      <w:r w:rsidRPr="00170608">
        <w:rPr>
          <w:sz w:val="28"/>
        </w:rPr>
        <w:t>М.І.Питома</w:t>
      </w:r>
      <w:proofErr w:type="spellEnd"/>
      <w:r w:rsidRPr="00170608">
        <w:rPr>
          <w:spacing w:val="50"/>
          <w:sz w:val="28"/>
        </w:rPr>
        <w:t xml:space="preserve"> </w:t>
      </w:r>
      <w:r w:rsidRPr="00170608">
        <w:rPr>
          <w:spacing w:val="-2"/>
          <w:sz w:val="28"/>
        </w:rPr>
        <w:t>активність</w:t>
      </w:r>
      <w:r w:rsidR="009E7E2F">
        <w:rPr>
          <w:spacing w:val="-2"/>
          <w:sz w:val="28"/>
        </w:rPr>
        <w:t xml:space="preserve"> </w:t>
      </w:r>
      <w:r w:rsidRPr="009E7E2F">
        <w:rPr>
          <w:sz w:val="28"/>
          <w:szCs w:val="28"/>
          <w:vertAlign w:val="superscript"/>
        </w:rPr>
        <w:t>137</w:t>
      </w:r>
      <w:r w:rsidRPr="009E7E2F">
        <w:rPr>
          <w:spacing w:val="16"/>
          <w:sz w:val="28"/>
          <w:szCs w:val="28"/>
        </w:rPr>
        <w:t xml:space="preserve"> </w:t>
      </w:r>
      <w:proofErr w:type="spellStart"/>
      <w:r w:rsidRPr="009E7E2F">
        <w:rPr>
          <w:sz w:val="28"/>
          <w:szCs w:val="28"/>
        </w:rPr>
        <w:t>Сs</w:t>
      </w:r>
      <w:proofErr w:type="spellEnd"/>
      <w:r w:rsidRPr="009E7E2F">
        <w:rPr>
          <w:spacing w:val="17"/>
          <w:sz w:val="28"/>
          <w:szCs w:val="28"/>
        </w:rPr>
        <w:t xml:space="preserve"> </w:t>
      </w:r>
      <w:r w:rsidRPr="009E7E2F">
        <w:rPr>
          <w:sz w:val="28"/>
          <w:szCs w:val="28"/>
        </w:rPr>
        <w:t>і</w:t>
      </w:r>
      <w:r w:rsidRPr="009E7E2F">
        <w:rPr>
          <w:spacing w:val="21"/>
          <w:sz w:val="28"/>
          <w:szCs w:val="28"/>
        </w:rPr>
        <w:t xml:space="preserve"> </w:t>
      </w:r>
      <w:r w:rsidRPr="009E7E2F">
        <w:rPr>
          <w:sz w:val="28"/>
          <w:szCs w:val="28"/>
          <w:vertAlign w:val="superscript"/>
        </w:rPr>
        <w:t>90</w:t>
      </w:r>
      <w:r w:rsidRPr="009E7E2F">
        <w:rPr>
          <w:sz w:val="28"/>
          <w:szCs w:val="28"/>
        </w:rPr>
        <w:t>Sг</w:t>
      </w:r>
      <w:r w:rsidRPr="009E7E2F">
        <w:rPr>
          <w:spacing w:val="19"/>
          <w:sz w:val="28"/>
          <w:szCs w:val="28"/>
        </w:rPr>
        <w:t xml:space="preserve"> </w:t>
      </w:r>
      <w:r w:rsidRPr="009E7E2F">
        <w:rPr>
          <w:sz w:val="28"/>
          <w:szCs w:val="28"/>
        </w:rPr>
        <w:t>у</w:t>
      </w:r>
      <w:r w:rsidRPr="009E7E2F">
        <w:rPr>
          <w:spacing w:val="15"/>
          <w:sz w:val="28"/>
          <w:szCs w:val="28"/>
        </w:rPr>
        <w:t xml:space="preserve"> </w:t>
      </w:r>
      <w:r w:rsidRPr="009E7E2F">
        <w:rPr>
          <w:sz w:val="28"/>
          <w:szCs w:val="28"/>
        </w:rPr>
        <w:t>білковій</w:t>
      </w:r>
      <w:r w:rsidRPr="009E7E2F">
        <w:rPr>
          <w:spacing w:val="19"/>
          <w:sz w:val="28"/>
          <w:szCs w:val="28"/>
        </w:rPr>
        <w:t xml:space="preserve"> </w:t>
      </w:r>
      <w:r w:rsidRPr="009E7E2F">
        <w:rPr>
          <w:sz w:val="28"/>
          <w:szCs w:val="28"/>
        </w:rPr>
        <w:t>продукції</w:t>
      </w:r>
      <w:r w:rsidRPr="009E7E2F">
        <w:rPr>
          <w:spacing w:val="17"/>
          <w:sz w:val="28"/>
          <w:szCs w:val="28"/>
        </w:rPr>
        <w:t xml:space="preserve"> </w:t>
      </w:r>
      <w:r w:rsidRPr="009E7E2F">
        <w:rPr>
          <w:sz w:val="28"/>
          <w:szCs w:val="28"/>
        </w:rPr>
        <w:t>бджільництва</w:t>
      </w:r>
      <w:r w:rsidRPr="009E7E2F">
        <w:rPr>
          <w:spacing w:val="19"/>
          <w:sz w:val="28"/>
          <w:szCs w:val="28"/>
        </w:rPr>
        <w:t xml:space="preserve"> </w:t>
      </w:r>
      <w:r w:rsidRPr="009E7E2F">
        <w:rPr>
          <w:sz w:val="28"/>
          <w:szCs w:val="28"/>
        </w:rPr>
        <w:t>за</w:t>
      </w:r>
      <w:r w:rsidRPr="009E7E2F">
        <w:rPr>
          <w:spacing w:val="18"/>
          <w:sz w:val="28"/>
          <w:szCs w:val="28"/>
        </w:rPr>
        <w:t xml:space="preserve"> </w:t>
      </w:r>
      <w:r w:rsidRPr="009E7E2F">
        <w:rPr>
          <w:sz w:val="28"/>
          <w:szCs w:val="28"/>
        </w:rPr>
        <w:t>різної</w:t>
      </w:r>
      <w:r w:rsidRPr="009E7E2F">
        <w:rPr>
          <w:spacing w:val="17"/>
          <w:sz w:val="28"/>
          <w:szCs w:val="28"/>
        </w:rPr>
        <w:t xml:space="preserve"> </w:t>
      </w:r>
      <w:r w:rsidRPr="009E7E2F">
        <w:rPr>
          <w:sz w:val="28"/>
          <w:szCs w:val="28"/>
        </w:rPr>
        <w:t>кислотності</w:t>
      </w:r>
      <w:r w:rsidRPr="009E7E2F">
        <w:rPr>
          <w:spacing w:val="21"/>
          <w:sz w:val="28"/>
          <w:szCs w:val="28"/>
        </w:rPr>
        <w:t xml:space="preserve"> </w:t>
      </w:r>
      <w:r w:rsidRPr="009E7E2F">
        <w:rPr>
          <w:spacing w:val="-2"/>
          <w:sz w:val="28"/>
          <w:szCs w:val="28"/>
        </w:rPr>
        <w:t>ґрунтів.</w:t>
      </w:r>
      <w:r w:rsidR="00933691">
        <w:rPr>
          <w:spacing w:val="-2"/>
          <w:sz w:val="28"/>
          <w:szCs w:val="28"/>
        </w:rPr>
        <w:t xml:space="preserve"> </w:t>
      </w:r>
      <w:r w:rsidRPr="00933691">
        <w:rPr>
          <w:i/>
          <w:sz w:val="28"/>
        </w:rPr>
        <w:t>Сільське</w:t>
      </w:r>
      <w:r w:rsidRPr="00933691">
        <w:rPr>
          <w:i/>
          <w:spacing w:val="-6"/>
          <w:sz w:val="28"/>
        </w:rPr>
        <w:t xml:space="preserve"> </w:t>
      </w:r>
      <w:r w:rsidRPr="00933691">
        <w:rPr>
          <w:i/>
          <w:sz w:val="28"/>
        </w:rPr>
        <w:t>господарство</w:t>
      </w:r>
      <w:r w:rsidRPr="00933691">
        <w:rPr>
          <w:i/>
          <w:spacing w:val="-4"/>
          <w:sz w:val="28"/>
        </w:rPr>
        <w:t xml:space="preserve"> </w:t>
      </w:r>
      <w:r w:rsidRPr="00933691">
        <w:rPr>
          <w:i/>
          <w:sz w:val="28"/>
        </w:rPr>
        <w:t>та</w:t>
      </w:r>
      <w:r w:rsidRPr="00933691">
        <w:rPr>
          <w:i/>
          <w:spacing w:val="-5"/>
          <w:sz w:val="28"/>
        </w:rPr>
        <w:t xml:space="preserve"> </w:t>
      </w:r>
      <w:r w:rsidRPr="00933691">
        <w:rPr>
          <w:i/>
          <w:sz w:val="28"/>
        </w:rPr>
        <w:t>лісівництво.</w:t>
      </w:r>
      <w:r w:rsidRPr="00933691">
        <w:rPr>
          <w:i/>
          <w:spacing w:val="-6"/>
          <w:sz w:val="28"/>
        </w:rPr>
        <w:t xml:space="preserve"> </w:t>
      </w:r>
      <w:r w:rsidRPr="00933691">
        <w:rPr>
          <w:sz w:val="28"/>
        </w:rPr>
        <w:t>2015.</w:t>
      </w:r>
      <w:r w:rsidRPr="00933691">
        <w:rPr>
          <w:spacing w:val="-9"/>
          <w:sz w:val="28"/>
        </w:rPr>
        <w:t xml:space="preserve"> </w:t>
      </w:r>
      <w:r w:rsidRPr="00933691">
        <w:rPr>
          <w:sz w:val="28"/>
        </w:rPr>
        <w:t>№</w:t>
      </w:r>
      <w:r w:rsidRPr="00933691">
        <w:rPr>
          <w:spacing w:val="-6"/>
          <w:sz w:val="28"/>
        </w:rPr>
        <w:t xml:space="preserve"> </w:t>
      </w:r>
      <w:r w:rsidRPr="00933691">
        <w:rPr>
          <w:sz w:val="28"/>
        </w:rPr>
        <w:t>2.</w:t>
      </w:r>
      <w:r w:rsidRPr="00933691">
        <w:rPr>
          <w:spacing w:val="-5"/>
          <w:sz w:val="28"/>
        </w:rPr>
        <w:t xml:space="preserve"> </w:t>
      </w:r>
      <w:r w:rsidRPr="00933691">
        <w:rPr>
          <w:sz w:val="28"/>
        </w:rPr>
        <w:t>С.</w:t>
      </w:r>
      <w:r w:rsidRPr="00933691">
        <w:rPr>
          <w:spacing w:val="-7"/>
          <w:sz w:val="28"/>
        </w:rPr>
        <w:t xml:space="preserve"> </w:t>
      </w:r>
      <w:r w:rsidRPr="00933691">
        <w:rPr>
          <w:sz w:val="28"/>
        </w:rPr>
        <w:t>119-</w:t>
      </w:r>
      <w:r w:rsidRPr="00933691">
        <w:rPr>
          <w:spacing w:val="-4"/>
          <w:sz w:val="28"/>
        </w:rPr>
        <w:t>125.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Гребенюк Т.В., Закладний О.О Аналіз моделювання процесу розповсюдження радіоактивних відходів. </w:t>
      </w:r>
      <w:r w:rsidRPr="00170608">
        <w:rPr>
          <w:i/>
          <w:sz w:val="28"/>
        </w:rPr>
        <w:t xml:space="preserve">Енергетика: економіка, технології, екологія. </w:t>
      </w:r>
      <w:r w:rsidRPr="00170608">
        <w:rPr>
          <w:sz w:val="28"/>
        </w:rPr>
        <w:t>2018. № 1. С. 152-156.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Романчук Л. Д. Оцінка вмісту радіонукліду </w:t>
      </w:r>
      <w:r w:rsidRPr="00170608">
        <w:rPr>
          <w:sz w:val="28"/>
          <w:vertAlign w:val="superscript"/>
        </w:rPr>
        <w:t>137</w:t>
      </w:r>
      <w:r w:rsidRPr="00170608">
        <w:rPr>
          <w:sz w:val="28"/>
        </w:rPr>
        <w:t xml:space="preserve">Cs у продуктах харчування мешканців радіоактивно забруднених територій у віддалений період після аварії на ЧАЕС. </w:t>
      </w:r>
      <w:r w:rsidRPr="00170608">
        <w:rPr>
          <w:i/>
          <w:sz w:val="28"/>
        </w:rPr>
        <w:t>Наукові горизонти</w:t>
      </w:r>
      <w:r w:rsidRPr="00170608">
        <w:rPr>
          <w:sz w:val="28"/>
        </w:rPr>
        <w:t>. 2019. № 8. С. 82-86.</w:t>
      </w:r>
    </w:p>
    <w:p w:rsidR="00CD580D" w:rsidRPr="00170608" w:rsidRDefault="005E0684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>
        <w:rPr>
          <w:sz w:val="28"/>
        </w:rPr>
        <w:t>Mо</w:t>
      </w:r>
      <w:r w:rsidR="00A701C9" w:rsidRPr="00170608">
        <w:rPr>
          <w:sz w:val="28"/>
        </w:rPr>
        <w:t>ller</w:t>
      </w:r>
      <w:proofErr w:type="spellEnd"/>
      <w:r w:rsidR="00A701C9" w:rsidRPr="00170608">
        <w:rPr>
          <w:sz w:val="28"/>
        </w:rPr>
        <w:t xml:space="preserve"> A., </w:t>
      </w:r>
      <w:proofErr w:type="spellStart"/>
      <w:r w:rsidR="00A701C9" w:rsidRPr="00170608">
        <w:rPr>
          <w:sz w:val="28"/>
        </w:rPr>
        <w:t>Timothy</w:t>
      </w:r>
      <w:proofErr w:type="spellEnd"/>
      <w:r w:rsidR="00A701C9" w:rsidRPr="00170608">
        <w:rPr>
          <w:sz w:val="28"/>
        </w:rPr>
        <w:t xml:space="preserve"> A. </w:t>
      </w:r>
      <w:proofErr w:type="spellStart"/>
      <w:r w:rsidR="00A701C9" w:rsidRPr="00170608">
        <w:rPr>
          <w:sz w:val="28"/>
        </w:rPr>
        <w:t>Mousseau</w:t>
      </w:r>
      <w:proofErr w:type="spellEnd"/>
      <w:r w:rsidR="00A701C9" w:rsidRPr="00170608">
        <w:rPr>
          <w:sz w:val="28"/>
        </w:rPr>
        <w:t xml:space="preserve">. </w:t>
      </w:r>
      <w:proofErr w:type="spellStart"/>
      <w:r w:rsidR="00A701C9" w:rsidRPr="00170608">
        <w:rPr>
          <w:sz w:val="28"/>
        </w:rPr>
        <w:t>Are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Organisms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Adapting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to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Ionizing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Radiation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at</w:t>
      </w:r>
      <w:proofErr w:type="spellEnd"/>
      <w:r w:rsidR="00A701C9" w:rsidRPr="00170608">
        <w:rPr>
          <w:sz w:val="28"/>
        </w:rPr>
        <w:t xml:space="preserve"> </w:t>
      </w:r>
      <w:proofErr w:type="spellStart"/>
      <w:r w:rsidR="00A701C9" w:rsidRPr="00170608">
        <w:rPr>
          <w:sz w:val="28"/>
        </w:rPr>
        <w:t>Chernobyl</w:t>
      </w:r>
      <w:proofErr w:type="spellEnd"/>
      <w:r w:rsidR="00A701C9" w:rsidRPr="00170608">
        <w:rPr>
          <w:sz w:val="28"/>
        </w:rPr>
        <w:t xml:space="preserve">? </w:t>
      </w:r>
      <w:proofErr w:type="spellStart"/>
      <w:r w:rsidR="00A701C9" w:rsidRPr="00170608">
        <w:rPr>
          <w:i/>
          <w:sz w:val="28"/>
        </w:rPr>
        <w:t>Trends</w:t>
      </w:r>
      <w:proofErr w:type="spellEnd"/>
      <w:r w:rsidR="00A701C9" w:rsidRPr="00170608">
        <w:rPr>
          <w:i/>
          <w:sz w:val="28"/>
        </w:rPr>
        <w:t xml:space="preserve"> </w:t>
      </w:r>
      <w:proofErr w:type="spellStart"/>
      <w:r w:rsidR="00A701C9" w:rsidRPr="00170608">
        <w:rPr>
          <w:i/>
          <w:sz w:val="28"/>
        </w:rPr>
        <w:t>in</w:t>
      </w:r>
      <w:proofErr w:type="spellEnd"/>
      <w:r w:rsidR="00A701C9" w:rsidRPr="00170608">
        <w:rPr>
          <w:i/>
          <w:sz w:val="28"/>
        </w:rPr>
        <w:t xml:space="preserve"> </w:t>
      </w:r>
      <w:proofErr w:type="spellStart"/>
      <w:r w:rsidR="00A701C9" w:rsidRPr="00170608">
        <w:rPr>
          <w:i/>
          <w:sz w:val="28"/>
        </w:rPr>
        <w:t>ecology</w:t>
      </w:r>
      <w:proofErr w:type="spellEnd"/>
      <w:r w:rsidR="00A701C9" w:rsidRPr="00170608">
        <w:rPr>
          <w:i/>
          <w:sz w:val="28"/>
        </w:rPr>
        <w:t xml:space="preserve"> &amp; </w:t>
      </w:r>
      <w:proofErr w:type="spellStart"/>
      <w:r w:rsidR="00A701C9" w:rsidRPr="00170608">
        <w:rPr>
          <w:i/>
          <w:sz w:val="28"/>
        </w:rPr>
        <w:t>evolution</w:t>
      </w:r>
      <w:proofErr w:type="spellEnd"/>
      <w:r w:rsidR="00A701C9" w:rsidRPr="00170608">
        <w:rPr>
          <w:i/>
          <w:sz w:val="28"/>
        </w:rPr>
        <w:t xml:space="preserve">. </w:t>
      </w:r>
      <w:r w:rsidR="00A701C9" w:rsidRPr="00170608">
        <w:rPr>
          <w:sz w:val="28"/>
        </w:rPr>
        <w:t>2016. 31 (4).</w:t>
      </w:r>
      <w:r w:rsidR="00A701C9" w:rsidRPr="00170608">
        <w:rPr>
          <w:spacing w:val="40"/>
          <w:sz w:val="28"/>
        </w:rPr>
        <w:t xml:space="preserve"> </w:t>
      </w:r>
      <w:r w:rsidR="00A701C9" w:rsidRPr="00170608">
        <w:rPr>
          <w:spacing w:val="-2"/>
          <w:sz w:val="28"/>
        </w:rPr>
        <w:t>281-289.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>Гігієнічни</w:t>
      </w:r>
      <w:r w:rsidR="005E0684">
        <w:rPr>
          <w:sz w:val="28"/>
        </w:rPr>
        <w:t>й норматив ГН 6.6.1.1-130-2006 «</w:t>
      </w:r>
      <w:r w:rsidRPr="00170608">
        <w:rPr>
          <w:sz w:val="28"/>
        </w:rPr>
        <w:t>Допустимі рівні</w:t>
      </w:r>
      <w:r w:rsidRPr="00170608">
        <w:rPr>
          <w:spacing w:val="40"/>
          <w:sz w:val="28"/>
        </w:rPr>
        <w:t xml:space="preserve"> </w:t>
      </w:r>
      <w:r w:rsidRPr="00170608">
        <w:rPr>
          <w:sz w:val="28"/>
        </w:rPr>
        <w:t xml:space="preserve">вмісту радіонуклідів </w:t>
      </w:r>
      <w:r w:rsidRPr="00170608">
        <w:rPr>
          <w:sz w:val="28"/>
          <w:vertAlign w:val="superscript"/>
        </w:rPr>
        <w:t>137</w:t>
      </w:r>
      <w:r w:rsidRPr="00170608">
        <w:rPr>
          <w:sz w:val="28"/>
        </w:rPr>
        <w:t xml:space="preserve">Cs та </w:t>
      </w:r>
      <w:r w:rsidRPr="00170608">
        <w:rPr>
          <w:sz w:val="28"/>
          <w:vertAlign w:val="superscript"/>
        </w:rPr>
        <w:t>90</w:t>
      </w:r>
      <w:r w:rsidRPr="00170608">
        <w:rPr>
          <w:sz w:val="28"/>
        </w:rPr>
        <w:t xml:space="preserve">Sr у продуктах харчування та питній воді </w:t>
      </w:r>
      <w:r w:rsidR="005E0684">
        <w:rPr>
          <w:spacing w:val="-2"/>
          <w:sz w:val="28"/>
        </w:rPr>
        <w:t>(ДР2006)»</w:t>
      </w:r>
      <w:r w:rsidRPr="00170608">
        <w:rPr>
          <w:spacing w:val="-2"/>
          <w:sz w:val="28"/>
        </w:rPr>
        <w:t>.</w:t>
      </w:r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r w:rsidRPr="00170608">
        <w:rPr>
          <w:sz w:val="28"/>
        </w:rPr>
        <w:t xml:space="preserve">Міжнародні основні норми безпеки (GSR, </w:t>
      </w:r>
      <w:proofErr w:type="spellStart"/>
      <w:r w:rsidRPr="00170608">
        <w:rPr>
          <w:sz w:val="28"/>
        </w:rPr>
        <w:t>part</w:t>
      </w:r>
      <w:proofErr w:type="spellEnd"/>
      <w:r w:rsidRPr="00170608">
        <w:rPr>
          <w:sz w:val="28"/>
        </w:rPr>
        <w:t xml:space="preserve"> 3 (</w:t>
      </w:r>
      <w:proofErr w:type="spellStart"/>
      <w:r w:rsidRPr="00170608">
        <w:rPr>
          <w:sz w:val="28"/>
        </w:rPr>
        <w:t>Interim</w:t>
      </w:r>
      <w:proofErr w:type="spellEnd"/>
      <w:r w:rsidRPr="00170608">
        <w:rPr>
          <w:sz w:val="28"/>
        </w:rPr>
        <w:t>). Радіаційний захист і безпека джерел опромінювання: Міжнародні основні норми безпеки. Загальні вимоги безпеки. Відень. МАГАТЕ, 2011. 311 с.</w:t>
      </w:r>
    </w:p>
    <w:p w:rsidR="00CD580D" w:rsidRPr="005E0684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  <w:szCs w:val="28"/>
        </w:rPr>
      </w:pPr>
      <w:proofErr w:type="spellStart"/>
      <w:r w:rsidRPr="00170608">
        <w:rPr>
          <w:sz w:val="28"/>
        </w:rPr>
        <w:t>Tkachuk</w:t>
      </w:r>
      <w:proofErr w:type="spellEnd"/>
      <w:r w:rsidRPr="00170608">
        <w:rPr>
          <w:sz w:val="28"/>
        </w:rPr>
        <w:t xml:space="preserve"> O., </w:t>
      </w:r>
      <w:proofErr w:type="spellStart"/>
      <w:r w:rsidRPr="00170608">
        <w:rPr>
          <w:sz w:val="28"/>
        </w:rPr>
        <w:t>Gucol</w:t>
      </w:r>
      <w:proofErr w:type="spellEnd"/>
      <w:r w:rsidRPr="00170608">
        <w:rPr>
          <w:sz w:val="28"/>
        </w:rPr>
        <w:t xml:space="preserve"> G., Mazur O., </w:t>
      </w:r>
      <w:proofErr w:type="spellStart"/>
      <w:r w:rsidRPr="00170608">
        <w:rPr>
          <w:sz w:val="28"/>
        </w:rPr>
        <w:t>Verhelis</w:t>
      </w:r>
      <w:proofErr w:type="spellEnd"/>
      <w:r w:rsidRPr="00170608">
        <w:rPr>
          <w:sz w:val="28"/>
        </w:rPr>
        <w:t xml:space="preserve"> V., </w:t>
      </w:r>
      <w:proofErr w:type="spellStart"/>
      <w:r w:rsidRPr="00170608">
        <w:rPr>
          <w:sz w:val="28"/>
        </w:rPr>
        <w:t>Titarenko</w:t>
      </w:r>
      <w:proofErr w:type="spellEnd"/>
      <w:r w:rsidRPr="00170608">
        <w:rPr>
          <w:sz w:val="28"/>
        </w:rPr>
        <w:t xml:space="preserve"> O.</w:t>
      </w:r>
      <w:r w:rsidRPr="00170608">
        <w:rPr>
          <w:spacing w:val="40"/>
          <w:sz w:val="28"/>
        </w:rPr>
        <w:t xml:space="preserve"> </w:t>
      </w:r>
      <w:proofErr w:type="spellStart"/>
      <w:r w:rsidRPr="00170608">
        <w:rPr>
          <w:sz w:val="28"/>
        </w:rPr>
        <w:t>Ecological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safety</w:t>
      </w:r>
      <w:proofErr w:type="spellEnd"/>
      <w:r w:rsidRPr="00170608">
        <w:rPr>
          <w:sz w:val="28"/>
        </w:rPr>
        <w:t xml:space="preserve"> of </w:t>
      </w:r>
      <w:proofErr w:type="spellStart"/>
      <w:r w:rsidRPr="00170608">
        <w:rPr>
          <w:sz w:val="28"/>
        </w:rPr>
        <w:t>sunflower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seeds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in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the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conditions</w:t>
      </w:r>
      <w:proofErr w:type="spellEnd"/>
      <w:r w:rsidRPr="00170608">
        <w:rPr>
          <w:sz w:val="28"/>
        </w:rPr>
        <w:t xml:space="preserve"> of </w:t>
      </w:r>
      <w:proofErr w:type="spellStart"/>
      <w:r w:rsidRPr="00170608">
        <w:rPr>
          <w:sz w:val="28"/>
        </w:rPr>
        <w:t>agricultural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intensification</w:t>
      </w:r>
      <w:proofErr w:type="spellEnd"/>
      <w:r w:rsidRPr="00170608">
        <w:rPr>
          <w:sz w:val="28"/>
        </w:rPr>
        <w:t xml:space="preserve">. </w:t>
      </w:r>
      <w:r w:rsidRPr="00170608">
        <w:rPr>
          <w:i/>
          <w:sz w:val="28"/>
        </w:rPr>
        <w:t xml:space="preserve">Scientific </w:t>
      </w:r>
      <w:proofErr w:type="spellStart"/>
      <w:r w:rsidRPr="00170608">
        <w:rPr>
          <w:i/>
          <w:sz w:val="28"/>
        </w:rPr>
        <w:t>Horizons</w:t>
      </w:r>
      <w:proofErr w:type="spellEnd"/>
      <w:r w:rsidRPr="00170608">
        <w:rPr>
          <w:i/>
          <w:sz w:val="28"/>
        </w:rPr>
        <w:t xml:space="preserve">. </w:t>
      </w:r>
      <w:r w:rsidRPr="00170608">
        <w:rPr>
          <w:sz w:val="28"/>
        </w:rPr>
        <w:t xml:space="preserve">2024. </w:t>
      </w:r>
      <w:proofErr w:type="spellStart"/>
      <w:r w:rsidRPr="00170608">
        <w:rPr>
          <w:sz w:val="28"/>
        </w:rPr>
        <w:t>Vol</w:t>
      </w:r>
      <w:proofErr w:type="spellEnd"/>
      <w:r w:rsidRPr="00170608">
        <w:rPr>
          <w:sz w:val="28"/>
        </w:rPr>
        <w:t>. 27. № 1. Р. 71–79.</w:t>
      </w:r>
      <w:r w:rsidR="005E0684">
        <w:rPr>
          <w:sz w:val="28"/>
        </w:rPr>
        <w:t xml:space="preserve"> </w:t>
      </w:r>
      <w:r w:rsidRPr="005E0684">
        <w:rPr>
          <w:spacing w:val="-4"/>
          <w:sz w:val="28"/>
          <w:szCs w:val="28"/>
        </w:rPr>
        <w:t>DOI:</w:t>
      </w:r>
      <w:r w:rsidRPr="005E0684">
        <w:rPr>
          <w:spacing w:val="-10"/>
          <w:sz w:val="28"/>
          <w:szCs w:val="28"/>
        </w:rPr>
        <w:t xml:space="preserve"> </w:t>
      </w:r>
      <w:hyperlink r:id="rId10">
        <w:r w:rsidRPr="005E0684">
          <w:rPr>
            <w:color w:val="0462C1"/>
            <w:spacing w:val="-2"/>
            <w:sz w:val="28"/>
            <w:szCs w:val="28"/>
            <w:u w:val="single" w:color="0462C1"/>
          </w:rPr>
          <w:t>https://doi.org/10.48077/scihor1.2024.71</w:t>
        </w:r>
      </w:hyperlink>
    </w:p>
    <w:p w:rsidR="00CD580D" w:rsidRPr="005E0684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  <w:szCs w:val="28"/>
        </w:rPr>
      </w:pPr>
      <w:proofErr w:type="spellStart"/>
      <w:r w:rsidRPr="00170608">
        <w:rPr>
          <w:sz w:val="28"/>
        </w:rPr>
        <w:t>Verhelis</w:t>
      </w:r>
      <w:proofErr w:type="spellEnd"/>
      <w:r w:rsidRPr="00170608">
        <w:rPr>
          <w:sz w:val="28"/>
        </w:rPr>
        <w:t xml:space="preserve"> V., Mazur O. </w:t>
      </w:r>
      <w:proofErr w:type="spellStart"/>
      <w:r w:rsidRPr="00170608">
        <w:rPr>
          <w:sz w:val="28"/>
        </w:rPr>
        <w:t>Agro-ecological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and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toxico-ecological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indicators</w:t>
      </w:r>
      <w:proofErr w:type="spellEnd"/>
      <w:r w:rsidRPr="00170608">
        <w:rPr>
          <w:sz w:val="28"/>
        </w:rPr>
        <w:t xml:space="preserve"> of </w:t>
      </w:r>
      <w:proofErr w:type="spellStart"/>
      <w:r w:rsidRPr="00170608">
        <w:rPr>
          <w:sz w:val="28"/>
        </w:rPr>
        <w:t>corn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and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sunflower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agro-ecosystems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on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sloping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lands</w:t>
      </w:r>
      <w:proofErr w:type="spellEnd"/>
      <w:r w:rsidRPr="00170608">
        <w:rPr>
          <w:sz w:val="28"/>
        </w:rPr>
        <w:t xml:space="preserve">. </w:t>
      </w:r>
      <w:proofErr w:type="spellStart"/>
      <w:r w:rsidRPr="00170608">
        <w:rPr>
          <w:sz w:val="28"/>
        </w:rPr>
        <w:t>In</w:t>
      </w:r>
      <w:proofErr w:type="spellEnd"/>
      <w:r w:rsidRPr="00170608">
        <w:rPr>
          <w:sz w:val="28"/>
        </w:rPr>
        <w:t xml:space="preserve">: </w:t>
      </w:r>
      <w:proofErr w:type="spellStart"/>
      <w:r w:rsidRPr="00170608">
        <w:rPr>
          <w:i/>
          <w:sz w:val="28"/>
        </w:rPr>
        <w:t>Agro</w:t>
      </w:r>
      <w:proofErr w:type="spellEnd"/>
      <w:r w:rsidRPr="00170608">
        <w:rPr>
          <w:i/>
          <w:sz w:val="28"/>
        </w:rPr>
        <w:t xml:space="preserve">- </w:t>
      </w:r>
      <w:proofErr w:type="spellStart"/>
      <w:r w:rsidRPr="00170608">
        <w:rPr>
          <w:i/>
          <w:sz w:val="28"/>
        </w:rPr>
        <w:t>ecological</w:t>
      </w:r>
      <w:proofErr w:type="spellEnd"/>
      <w:r w:rsidRPr="00170608">
        <w:rPr>
          <w:i/>
          <w:sz w:val="28"/>
        </w:rPr>
        <w:t xml:space="preserve"> </w:t>
      </w:r>
      <w:proofErr w:type="spellStart"/>
      <w:r w:rsidRPr="00170608">
        <w:rPr>
          <w:i/>
          <w:sz w:val="28"/>
        </w:rPr>
        <w:t>potential</w:t>
      </w:r>
      <w:proofErr w:type="spellEnd"/>
      <w:r w:rsidRPr="00170608">
        <w:rPr>
          <w:i/>
          <w:sz w:val="28"/>
        </w:rPr>
        <w:t xml:space="preserve"> of </w:t>
      </w:r>
      <w:proofErr w:type="spellStart"/>
      <w:r w:rsidRPr="00170608">
        <w:rPr>
          <w:i/>
          <w:sz w:val="28"/>
        </w:rPr>
        <w:t>soil</w:t>
      </w:r>
      <w:proofErr w:type="spellEnd"/>
      <w:r w:rsidRPr="00170608">
        <w:rPr>
          <w:i/>
          <w:sz w:val="28"/>
        </w:rPr>
        <w:t xml:space="preserve"> </w:t>
      </w:r>
      <w:proofErr w:type="spellStart"/>
      <w:r w:rsidRPr="00170608">
        <w:rPr>
          <w:i/>
          <w:sz w:val="28"/>
        </w:rPr>
        <w:t>cover</w:t>
      </w:r>
      <w:proofErr w:type="spellEnd"/>
      <w:r w:rsidRPr="00170608">
        <w:rPr>
          <w:i/>
          <w:sz w:val="28"/>
        </w:rPr>
        <w:t xml:space="preserve"> of Vinnytsia </w:t>
      </w:r>
      <w:proofErr w:type="spellStart"/>
      <w:r w:rsidRPr="00170608">
        <w:rPr>
          <w:i/>
          <w:sz w:val="28"/>
        </w:rPr>
        <w:t>region</w:t>
      </w:r>
      <w:proofErr w:type="spellEnd"/>
      <w:r w:rsidRPr="00170608">
        <w:rPr>
          <w:i/>
          <w:sz w:val="28"/>
        </w:rPr>
        <w:t xml:space="preserve">: </w:t>
      </w:r>
      <w:r w:rsidRPr="00170608">
        <w:rPr>
          <w:sz w:val="28"/>
        </w:rPr>
        <w:t xml:space="preserve">Scientific </w:t>
      </w:r>
      <w:proofErr w:type="spellStart"/>
      <w:r w:rsidRPr="00170608">
        <w:rPr>
          <w:sz w:val="28"/>
        </w:rPr>
        <w:t>monograph</w:t>
      </w:r>
      <w:proofErr w:type="spellEnd"/>
      <w:r w:rsidRPr="00170608">
        <w:rPr>
          <w:sz w:val="28"/>
        </w:rPr>
        <w:t xml:space="preserve">. </w:t>
      </w:r>
      <w:proofErr w:type="spellStart"/>
      <w:r w:rsidRPr="00170608">
        <w:rPr>
          <w:sz w:val="28"/>
        </w:rPr>
        <w:t>Riga</w:t>
      </w:r>
      <w:proofErr w:type="spellEnd"/>
      <w:r w:rsidRPr="00170608">
        <w:rPr>
          <w:sz w:val="28"/>
        </w:rPr>
        <w:t xml:space="preserve">, </w:t>
      </w:r>
      <w:proofErr w:type="spellStart"/>
      <w:r w:rsidRPr="00170608">
        <w:rPr>
          <w:sz w:val="28"/>
        </w:rPr>
        <w:t>Latvia</w:t>
      </w:r>
      <w:proofErr w:type="spellEnd"/>
      <w:r w:rsidRPr="00170608">
        <w:rPr>
          <w:sz w:val="28"/>
        </w:rPr>
        <w:t xml:space="preserve">: </w:t>
      </w:r>
      <w:proofErr w:type="spellStart"/>
      <w:r w:rsidRPr="00170608">
        <w:rPr>
          <w:sz w:val="28"/>
        </w:rPr>
        <w:t>Baltija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Publishing</w:t>
      </w:r>
      <w:proofErr w:type="spellEnd"/>
      <w:r w:rsidRPr="00170608">
        <w:rPr>
          <w:sz w:val="28"/>
        </w:rPr>
        <w:t>. 2023. P. 27-46.</w:t>
      </w:r>
      <w:r w:rsidR="005E0684">
        <w:rPr>
          <w:sz w:val="28"/>
        </w:rPr>
        <w:t xml:space="preserve"> </w:t>
      </w:r>
      <w:r w:rsidRPr="005E0684">
        <w:rPr>
          <w:spacing w:val="-2"/>
          <w:sz w:val="28"/>
          <w:szCs w:val="28"/>
        </w:rPr>
        <w:t>DOI:</w:t>
      </w:r>
      <w:r w:rsidRPr="005E0684">
        <w:rPr>
          <w:spacing w:val="48"/>
          <w:sz w:val="28"/>
          <w:szCs w:val="28"/>
        </w:rPr>
        <w:t xml:space="preserve"> </w:t>
      </w:r>
      <w:hyperlink r:id="rId11">
        <w:r w:rsidRPr="005E0684">
          <w:rPr>
            <w:color w:val="0462C1"/>
            <w:spacing w:val="-2"/>
            <w:sz w:val="28"/>
            <w:szCs w:val="28"/>
            <w:u w:val="single" w:color="0462C1"/>
          </w:rPr>
          <w:t>https://doi.org/10.30525/978-9934-26-290-6-</w:t>
        </w:r>
        <w:r w:rsidRPr="005E0684">
          <w:rPr>
            <w:color w:val="0462C1"/>
            <w:spacing w:val="-10"/>
            <w:sz w:val="28"/>
            <w:szCs w:val="28"/>
            <w:u w:val="single" w:color="0462C1"/>
          </w:rPr>
          <w:t>2</w:t>
        </w:r>
      </w:hyperlink>
    </w:p>
    <w:p w:rsidR="00CD580D" w:rsidRPr="00170608" w:rsidRDefault="00A701C9" w:rsidP="00D07A9F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567"/>
        <w:jc w:val="both"/>
        <w:rPr>
          <w:sz w:val="28"/>
        </w:rPr>
      </w:pPr>
      <w:proofErr w:type="spellStart"/>
      <w:r w:rsidRPr="00170608">
        <w:rPr>
          <w:sz w:val="28"/>
        </w:rPr>
        <w:t>Tkachuk</w:t>
      </w:r>
      <w:proofErr w:type="spellEnd"/>
      <w:r w:rsidRPr="00170608">
        <w:rPr>
          <w:sz w:val="28"/>
        </w:rPr>
        <w:t xml:space="preserve"> O.P., </w:t>
      </w:r>
      <w:proofErr w:type="spellStart"/>
      <w:r w:rsidRPr="00170608">
        <w:rPr>
          <w:sz w:val="28"/>
        </w:rPr>
        <w:t>Verhelis</w:t>
      </w:r>
      <w:proofErr w:type="spellEnd"/>
      <w:r w:rsidRPr="00170608">
        <w:rPr>
          <w:sz w:val="28"/>
        </w:rPr>
        <w:t xml:space="preserve"> V.I. </w:t>
      </w:r>
      <w:proofErr w:type="spellStart"/>
      <w:r w:rsidRPr="00170608">
        <w:rPr>
          <w:sz w:val="28"/>
        </w:rPr>
        <w:t>Influence</w:t>
      </w:r>
      <w:proofErr w:type="spellEnd"/>
      <w:r w:rsidRPr="00170608">
        <w:rPr>
          <w:sz w:val="28"/>
        </w:rPr>
        <w:t xml:space="preserve"> of </w:t>
      </w:r>
      <w:proofErr w:type="spellStart"/>
      <w:r w:rsidRPr="00170608">
        <w:rPr>
          <w:sz w:val="28"/>
        </w:rPr>
        <w:t>fertilizers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on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indicators</w:t>
      </w:r>
      <w:proofErr w:type="spellEnd"/>
      <w:r w:rsidRPr="00170608">
        <w:rPr>
          <w:sz w:val="28"/>
        </w:rPr>
        <w:t xml:space="preserve"> of</w:t>
      </w:r>
      <w:r w:rsidRPr="00170608">
        <w:rPr>
          <w:spacing w:val="40"/>
          <w:sz w:val="28"/>
        </w:rPr>
        <w:t xml:space="preserve"> </w:t>
      </w:r>
      <w:proofErr w:type="spellStart"/>
      <w:r w:rsidRPr="00170608">
        <w:rPr>
          <w:sz w:val="28"/>
        </w:rPr>
        <w:t>the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agro-ecological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condition</w:t>
      </w:r>
      <w:proofErr w:type="spellEnd"/>
      <w:r w:rsidRPr="00170608">
        <w:rPr>
          <w:sz w:val="28"/>
        </w:rPr>
        <w:t xml:space="preserve"> of </w:t>
      </w:r>
      <w:proofErr w:type="spellStart"/>
      <w:r w:rsidRPr="00170608">
        <w:rPr>
          <w:sz w:val="28"/>
        </w:rPr>
        <w:t>the</w:t>
      </w:r>
      <w:proofErr w:type="spellEnd"/>
      <w:r w:rsidRPr="00170608">
        <w:rPr>
          <w:sz w:val="28"/>
        </w:rPr>
        <w:t xml:space="preserve"> </w:t>
      </w:r>
      <w:proofErr w:type="spellStart"/>
      <w:r w:rsidRPr="00170608">
        <w:rPr>
          <w:sz w:val="28"/>
        </w:rPr>
        <w:t>soil</w:t>
      </w:r>
      <w:proofErr w:type="spellEnd"/>
      <w:r w:rsidRPr="00170608">
        <w:rPr>
          <w:sz w:val="28"/>
        </w:rPr>
        <w:t xml:space="preserve">. </w:t>
      </w:r>
      <w:r w:rsidRPr="00170608">
        <w:rPr>
          <w:i/>
          <w:sz w:val="28"/>
        </w:rPr>
        <w:t xml:space="preserve">Таврійський науковий вісник. Серія: Сільськогосподарські науки. </w:t>
      </w:r>
      <w:r w:rsidRPr="00170608">
        <w:rPr>
          <w:sz w:val="28"/>
        </w:rPr>
        <w:t>2023. № 132. С. 210-224.</w:t>
      </w:r>
    </w:p>
    <w:p w:rsidR="00112B2D" w:rsidRDefault="00A701C9" w:rsidP="00D07A9F">
      <w:pPr>
        <w:pStyle w:val="a3"/>
        <w:tabs>
          <w:tab w:val="left" w:pos="993"/>
        </w:tabs>
        <w:spacing w:line="276" w:lineRule="auto"/>
        <w:ind w:left="0" w:firstLine="567"/>
        <w:jc w:val="left"/>
        <w:rPr>
          <w:spacing w:val="-2"/>
        </w:rPr>
      </w:pPr>
      <w:r w:rsidRPr="00170608">
        <w:rPr>
          <w:spacing w:val="-2"/>
        </w:rPr>
        <w:t>DOI:10.32782/2226-0099.2023.132.26</w:t>
      </w:r>
    </w:p>
    <w:p w:rsidR="00D07A9F" w:rsidRPr="00D07A9F" w:rsidRDefault="00D07A9F" w:rsidP="00D07A9F">
      <w:pPr>
        <w:pStyle w:val="a3"/>
        <w:tabs>
          <w:tab w:val="left" w:pos="993"/>
        </w:tabs>
        <w:spacing w:line="276" w:lineRule="auto"/>
        <w:ind w:left="0" w:firstLine="0"/>
        <w:jc w:val="center"/>
        <w:rPr>
          <w:b/>
          <w:spacing w:val="-2"/>
        </w:rPr>
      </w:pPr>
      <w:r w:rsidRPr="00D07A9F">
        <w:rPr>
          <w:b/>
          <w:spacing w:val="-2"/>
        </w:rPr>
        <w:t>Інформ</w:t>
      </w:r>
      <w:bookmarkStart w:id="2" w:name="_GoBack"/>
      <w:bookmarkEnd w:id="2"/>
      <w:r w:rsidRPr="00D07A9F">
        <w:rPr>
          <w:b/>
          <w:spacing w:val="-2"/>
        </w:rPr>
        <w:t>аційні ресурси</w:t>
      </w:r>
    </w:p>
    <w:p w:rsidR="00112B2D" w:rsidRPr="00C523B0" w:rsidRDefault="00112B2D" w:rsidP="00D07A9F">
      <w:pPr>
        <w:pStyle w:val="a8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5A">
        <w:rPr>
          <w:rFonts w:ascii="Times New Roman" w:hAnsi="Times New Roman" w:cs="Times New Roman"/>
          <w:sz w:val="28"/>
          <w:szCs w:val="28"/>
        </w:rPr>
        <w:t xml:space="preserve">Міністерство </w:t>
      </w:r>
      <w:r w:rsidR="00D07A9F">
        <w:rPr>
          <w:rFonts w:ascii="Times New Roman" w:hAnsi="Times New Roman" w:cs="Times New Roman"/>
          <w:sz w:val="28"/>
          <w:szCs w:val="28"/>
        </w:rPr>
        <w:t>економіки, довкілля</w:t>
      </w:r>
      <w:r>
        <w:rPr>
          <w:rFonts w:ascii="Times New Roman" w:hAnsi="Times New Roman" w:cs="Times New Roman"/>
          <w:sz w:val="28"/>
          <w:szCs w:val="28"/>
        </w:rPr>
        <w:t xml:space="preserve"> та сільського господарства України</w:t>
      </w:r>
      <w:r w:rsidRPr="000421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112B2D" w:rsidRPr="0004215A" w:rsidRDefault="00112B2D" w:rsidP="00D07A9F">
      <w:pPr>
        <w:pStyle w:val="a8"/>
        <w:tabs>
          <w:tab w:val="left" w:pos="851"/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FBF">
        <w:rPr>
          <w:rFonts w:ascii="Times New Roman" w:hAnsi="Times New Roman" w:cs="Times New Roman"/>
          <w:sz w:val="28"/>
          <w:szCs w:val="28"/>
          <w:lang w:val="pl-PL"/>
        </w:rPr>
        <w:t>URL:</w:t>
      </w:r>
      <w:r w:rsidRPr="001B4BB1">
        <w:rPr>
          <w:rFonts w:ascii="Times New Roman" w:hAnsi="Times New Roman" w:cs="Times New Roman"/>
          <w:color w:val="0462C1"/>
          <w:spacing w:val="-67"/>
          <w:sz w:val="28"/>
          <w:szCs w:val="28"/>
        </w:rPr>
        <w:t xml:space="preserve"> </w:t>
      </w:r>
      <w:hyperlink r:id="rId12" w:history="1">
        <w:r w:rsidRPr="00E24FB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https://mepr.gov.ua/</w:t>
        </w:r>
      </w:hyperlink>
    </w:p>
    <w:p w:rsidR="00112B2D" w:rsidRPr="00D07A9F" w:rsidRDefault="00112B2D" w:rsidP="00D07A9F">
      <w:pPr>
        <w:pStyle w:val="a4"/>
        <w:numPr>
          <w:ilvl w:val="0"/>
          <w:numId w:val="3"/>
        </w:numPr>
        <w:tabs>
          <w:tab w:val="left" w:pos="993"/>
          <w:tab w:val="left" w:pos="1560"/>
          <w:tab w:val="left" w:pos="1889"/>
          <w:tab w:val="left" w:pos="1890"/>
          <w:tab w:val="left" w:pos="3275"/>
          <w:tab w:val="left" w:pos="4637"/>
          <w:tab w:val="left" w:pos="5697"/>
          <w:tab w:val="left" w:pos="6915"/>
          <w:tab w:val="left" w:pos="8172"/>
          <w:tab w:val="left" w:pos="9476"/>
          <w:tab w:val="left" w:pos="10773"/>
        </w:tabs>
        <w:spacing w:line="276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Державне агентство водних ресурсів України</w:t>
      </w:r>
      <w:r w:rsidRPr="00C523B0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 w:rsidRPr="00D07A9F">
        <w:rPr>
          <w:sz w:val="28"/>
          <w:szCs w:val="28"/>
          <w:lang w:val="pl-PL"/>
        </w:rPr>
        <w:t>URL</w:t>
      </w:r>
      <w:r w:rsidRPr="00D07A9F">
        <w:rPr>
          <w:sz w:val="28"/>
          <w:szCs w:val="28"/>
          <w:lang w:val="ru-RU"/>
        </w:rPr>
        <w:t>:</w:t>
      </w:r>
      <w:r w:rsidRPr="00D07A9F">
        <w:rPr>
          <w:color w:val="0462C1"/>
          <w:spacing w:val="-67"/>
          <w:sz w:val="28"/>
          <w:szCs w:val="28"/>
        </w:rPr>
        <w:t xml:space="preserve"> </w:t>
      </w:r>
      <w:hyperlink r:id="rId13">
        <w:r w:rsidRPr="00D07A9F">
          <w:rPr>
            <w:color w:val="0462C1"/>
            <w:sz w:val="28"/>
            <w:szCs w:val="28"/>
            <w:u w:val="single" w:color="0462C1"/>
            <w:lang w:val="pl-PL"/>
          </w:rPr>
          <w:t>https</w:t>
        </w:r>
        <w:r w:rsidRPr="00D07A9F">
          <w:rPr>
            <w:color w:val="0462C1"/>
            <w:sz w:val="28"/>
            <w:szCs w:val="28"/>
            <w:u w:val="single" w:color="0462C1"/>
            <w:lang w:val="ru-RU"/>
          </w:rPr>
          <w:t>://</w:t>
        </w:r>
        <w:r w:rsidRPr="00D07A9F">
          <w:rPr>
            <w:color w:val="0462C1"/>
            <w:sz w:val="28"/>
            <w:szCs w:val="28"/>
            <w:u w:val="single" w:color="0462C1"/>
            <w:lang w:val="pl-PL"/>
          </w:rPr>
          <w:t>www</w:t>
        </w:r>
        <w:r w:rsidRPr="00D07A9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D07A9F">
          <w:rPr>
            <w:color w:val="0462C1"/>
            <w:sz w:val="28"/>
            <w:szCs w:val="28"/>
            <w:u w:val="single" w:color="0462C1"/>
            <w:lang w:val="pl-PL"/>
          </w:rPr>
          <w:t>davr</w:t>
        </w:r>
        <w:r w:rsidRPr="00D07A9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D07A9F">
          <w:rPr>
            <w:color w:val="0462C1"/>
            <w:sz w:val="28"/>
            <w:szCs w:val="28"/>
            <w:u w:val="single" w:color="0462C1"/>
            <w:lang w:val="pl-PL"/>
          </w:rPr>
          <w:t>gov</w:t>
        </w:r>
        <w:r w:rsidRPr="00D07A9F">
          <w:rPr>
            <w:color w:val="0462C1"/>
            <w:sz w:val="28"/>
            <w:szCs w:val="28"/>
            <w:u w:val="single" w:color="0462C1"/>
            <w:lang w:val="ru-RU"/>
          </w:rPr>
          <w:t>.</w:t>
        </w:r>
        <w:r w:rsidRPr="00D07A9F">
          <w:rPr>
            <w:color w:val="0462C1"/>
            <w:sz w:val="28"/>
            <w:szCs w:val="28"/>
            <w:u w:val="single" w:color="0462C1"/>
            <w:lang w:val="pl-PL"/>
          </w:rPr>
          <w:t>ua</w:t>
        </w:r>
        <w:r w:rsidRPr="00D07A9F">
          <w:rPr>
            <w:color w:val="0462C1"/>
            <w:sz w:val="28"/>
            <w:szCs w:val="28"/>
            <w:u w:val="single" w:color="0462C1"/>
            <w:lang w:val="ru-RU"/>
          </w:rPr>
          <w:t>/</w:t>
        </w:r>
      </w:hyperlink>
    </w:p>
    <w:p w:rsidR="00112B2D" w:rsidRPr="00D07A9F" w:rsidRDefault="00112B2D" w:rsidP="00D07A9F">
      <w:pPr>
        <w:pStyle w:val="a4"/>
        <w:numPr>
          <w:ilvl w:val="0"/>
          <w:numId w:val="3"/>
        </w:numPr>
        <w:tabs>
          <w:tab w:val="left" w:pos="993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spacing w:line="276" w:lineRule="auto"/>
        <w:ind w:left="0" w:right="0" w:firstLine="567"/>
        <w:rPr>
          <w:sz w:val="28"/>
          <w:szCs w:val="28"/>
        </w:rPr>
      </w:pPr>
      <w:r w:rsidRPr="001B4BB1">
        <w:rPr>
          <w:sz w:val="28"/>
          <w:szCs w:val="28"/>
        </w:rPr>
        <w:t>Державна</w:t>
      </w:r>
      <w:r>
        <w:rPr>
          <w:sz w:val="28"/>
          <w:szCs w:val="28"/>
        </w:rPr>
        <w:t xml:space="preserve"> екологічна</w:t>
      </w:r>
      <w:r w:rsidR="00D07A9F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інспекція</w:t>
      </w:r>
      <w:r w:rsidRPr="00C523B0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 w:rsidRPr="00D07A9F">
        <w:rPr>
          <w:sz w:val="28"/>
          <w:szCs w:val="28"/>
          <w:lang w:val="en-US"/>
        </w:rPr>
        <w:t>URL</w:t>
      </w:r>
      <w:r w:rsidRPr="00D07A9F">
        <w:rPr>
          <w:sz w:val="28"/>
          <w:szCs w:val="28"/>
        </w:rPr>
        <w:t>:</w:t>
      </w:r>
      <w:hyperlink r:id="rId14">
        <w:r w:rsidRPr="00D07A9F">
          <w:rPr>
            <w:color w:val="0462C1"/>
            <w:sz w:val="28"/>
            <w:szCs w:val="28"/>
            <w:u w:val="single" w:color="0462C1"/>
            <w:lang w:val="en-US"/>
          </w:rPr>
          <w:t>https</w:t>
        </w:r>
        <w:r w:rsidRPr="00D07A9F">
          <w:rPr>
            <w:color w:val="0462C1"/>
            <w:sz w:val="28"/>
            <w:szCs w:val="28"/>
            <w:u w:val="single" w:color="0462C1"/>
          </w:rPr>
          <w:t>://</w:t>
        </w:r>
        <w:r w:rsidRPr="00D07A9F">
          <w:rPr>
            <w:color w:val="0462C1"/>
            <w:sz w:val="28"/>
            <w:szCs w:val="28"/>
            <w:u w:val="single" w:color="0462C1"/>
            <w:lang w:val="en-US"/>
          </w:rPr>
          <w:t>www</w:t>
        </w:r>
        <w:r w:rsidRPr="00D07A9F">
          <w:rPr>
            <w:color w:val="0462C1"/>
            <w:sz w:val="28"/>
            <w:szCs w:val="28"/>
            <w:u w:val="single" w:color="0462C1"/>
          </w:rPr>
          <w:t>.</w:t>
        </w:r>
        <w:proofErr w:type="spellStart"/>
        <w:r w:rsidRPr="00D07A9F">
          <w:rPr>
            <w:color w:val="0462C1"/>
            <w:sz w:val="28"/>
            <w:szCs w:val="28"/>
            <w:u w:val="single" w:color="0462C1"/>
            <w:lang w:val="en-US"/>
          </w:rPr>
          <w:t>dei</w:t>
        </w:r>
        <w:proofErr w:type="spellEnd"/>
        <w:r w:rsidRPr="00D07A9F">
          <w:rPr>
            <w:color w:val="0462C1"/>
            <w:sz w:val="28"/>
            <w:szCs w:val="28"/>
            <w:u w:val="single" w:color="0462C1"/>
          </w:rPr>
          <w:t>.</w:t>
        </w:r>
        <w:r w:rsidRPr="00D07A9F">
          <w:rPr>
            <w:color w:val="0462C1"/>
            <w:sz w:val="28"/>
            <w:szCs w:val="28"/>
            <w:u w:val="single" w:color="0462C1"/>
            <w:lang w:val="en-US"/>
          </w:rPr>
          <w:t>gov</w:t>
        </w:r>
        <w:r w:rsidRPr="00D07A9F">
          <w:rPr>
            <w:color w:val="0462C1"/>
            <w:sz w:val="28"/>
            <w:szCs w:val="28"/>
            <w:u w:val="single" w:color="0462C1"/>
          </w:rPr>
          <w:t>.</w:t>
        </w:r>
        <w:r w:rsidRPr="00D07A9F">
          <w:rPr>
            <w:color w:val="0462C1"/>
            <w:sz w:val="28"/>
            <w:szCs w:val="28"/>
            <w:u w:val="single" w:color="0462C1"/>
            <w:lang w:val="en-US"/>
          </w:rPr>
          <w:t>ua</w:t>
        </w:r>
        <w:r w:rsidRPr="00D07A9F">
          <w:rPr>
            <w:color w:val="0462C1"/>
            <w:sz w:val="28"/>
            <w:szCs w:val="28"/>
            <w:u w:val="single" w:color="0462C1"/>
          </w:rPr>
          <w:t>/</w:t>
        </w:r>
      </w:hyperlink>
    </w:p>
    <w:p w:rsidR="00112B2D" w:rsidRPr="00D07A9F" w:rsidRDefault="00112B2D" w:rsidP="00D07A9F">
      <w:pPr>
        <w:pStyle w:val="a8"/>
        <w:numPr>
          <w:ilvl w:val="0"/>
          <w:numId w:val="3"/>
        </w:numPr>
        <w:tabs>
          <w:tab w:val="left" w:pos="851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5A">
        <w:rPr>
          <w:rFonts w:ascii="Times New Roman" w:hAnsi="Times New Roman" w:cs="Times New Roman"/>
          <w:sz w:val="28"/>
          <w:szCs w:val="28"/>
        </w:rPr>
        <w:t>Басейнове управління водних ресурсів річки Південний Буг</w:t>
      </w:r>
      <w:r w:rsidRPr="000421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07A9F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Pr="00D07A9F">
        <w:rPr>
          <w:rFonts w:ascii="Times New Roman" w:hAnsi="Times New Roman" w:cs="Times New Roman"/>
          <w:sz w:val="28"/>
          <w:szCs w:val="28"/>
        </w:rPr>
        <w:t>:</w:t>
      </w:r>
      <w:r w:rsidR="00D07A9F">
        <w:rPr>
          <w:rFonts w:ascii="Times New Roman" w:hAnsi="Times New Roman" w:cs="Times New Roman"/>
          <w:sz w:val="28"/>
          <w:szCs w:val="28"/>
          <w:lang w:val="ru-RU"/>
        </w:rPr>
        <w:t> </w:t>
      </w:r>
      <w:hyperlink r:id="rId15" w:history="1"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https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buvrpb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davr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gov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pl-PL"/>
          </w:rPr>
          <w:t>ua</w:t>
        </w:r>
        <w:r w:rsidRPr="00D07A9F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112B2D" w:rsidRPr="00D07A9F" w:rsidRDefault="00112B2D" w:rsidP="00D07A9F">
      <w:pPr>
        <w:pStyle w:val="a8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404">
        <w:rPr>
          <w:rFonts w:ascii="Times New Roman" w:hAnsi="Times New Roman" w:cs="Times New Roman"/>
          <w:sz w:val="28"/>
          <w:szCs w:val="28"/>
        </w:rPr>
        <w:t>ЕкоДія</w:t>
      </w:r>
      <w:proofErr w:type="spellEnd"/>
      <w:r w:rsidRPr="001E5404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D07A9F" w:rsidRPr="003C331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D07A9F" w:rsidRPr="003C3317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proofErr w:type="spellStart"/>
        <w:r w:rsidR="00D07A9F" w:rsidRPr="003C3317">
          <w:rPr>
            <w:rStyle w:val="a9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D07A9F" w:rsidRPr="003C3317">
          <w:rPr>
            <w:rStyle w:val="a9"/>
            <w:rFonts w:ascii="Times New Roman" w:hAnsi="Times New Roman" w:cs="Times New Roman"/>
            <w:sz w:val="28"/>
            <w:szCs w:val="28"/>
          </w:rPr>
          <w:t>://ecoaction.org.ua</w:t>
        </w:r>
      </w:hyperlink>
      <w:r w:rsidR="00D0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691" w:rsidRPr="00DA05A8" w:rsidRDefault="00933691" w:rsidP="00690716">
      <w:pPr>
        <w:pStyle w:val="a3"/>
        <w:spacing w:line="276" w:lineRule="auto"/>
        <w:ind w:left="0" w:firstLine="0"/>
        <w:jc w:val="left"/>
      </w:pPr>
    </w:p>
    <w:p w:rsidR="00C63A3C" w:rsidRDefault="00C63A3C" w:rsidP="00690716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CD580D" w:rsidRPr="00D07A9F" w:rsidRDefault="00170608" w:rsidP="00690716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r w:rsidRPr="00170608">
        <w:rPr>
          <w:b/>
          <w:bCs/>
          <w:color w:val="000000" w:themeColor="text1"/>
          <w:sz w:val="28"/>
          <w:szCs w:val="28"/>
        </w:rPr>
        <w:lastRenderedPageBreak/>
        <w:t>СИСТЕМА ОЦІНЮВАННЯ ТА ВИМОГИ ДО КОНТРОЛЮ ЗНАНЬ ЗДОБУВАЧІВ ВИЩОЇ ОСВІТИ</w:t>
      </w:r>
    </w:p>
    <w:p w:rsidR="00A701C9" w:rsidRDefault="00A701C9" w:rsidP="00690716">
      <w:pPr>
        <w:pStyle w:val="a3"/>
        <w:spacing w:line="276" w:lineRule="auto"/>
        <w:ind w:left="0" w:firstLine="720"/>
      </w:pPr>
      <w:r w:rsidRPr="00170608"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4A2D82">
        <w:t xml:space="preserve"> виховної роботи та</w:t>
      </w:r>
      <w:r w:rsidRPr="00170608">
        <w:t xml:space="preserve"> активності</w:t>
      </w:r>
      <w:r w:rsidR="004A2D82">
        <w:t xml:space="preserve"> здобувача </w:t>
      </w:r>
      <w:r w:rsidRPr="00170608">
        <w:t xml:space="preserve"> і до 30% підсумкової оцінки – за результатами підсумкового контролю.</w:t>
      </w:r>
    </w:p>
    <w:p w:rsidR="00DE68C4" w:rsidRDefault="00DE68C4" w:rsidP="00D07A9F">
      <w:pPr>
        <w:pStyle w:val="a3"/>
        <w:spacing w:line="276" w:lineRule="auto"/>
        <w:ind w:left="0" w:firstLine="0"/>
        <w:jc w:val="center"/>
        <w:rPr>
          <w:b/>
        </w:rPr>
      </w:pPr>
    </w:p>
    <w:p w:rsidR="00CD580D" w:rsidRPr="00A701C9" w:rsidRDefault="00A701C9" w:rsidP="00D07A9F">
      <w:pPr>
        <w:pStyle w:val="a3"/>
        <w:spacing w:line="276" w:lineRule="auto"/>
        <w:ind w:left="0" w:firstLine="0"/>
        <w:jc w:val="center"/>
        <w:rPr>
          <w:b/>
        </w:rPr>
      </w:pPr>
      <w:r w:rsidRPr="00A701C9">
        <w:rPr>
          <w:b/>
        </w:rPr>
        <w:t>Розподіл</w:t>
      </w:r>
      <w:r w:rsidRPr="00A701C9">
        <w:rPr>
          <w:b/>
          <w:spacing w:val="-11"/>
        </w:rPr>
        <w:t xml:space="preserve"> </w:t>
      </w:r>
      <w:r w:rsidRPr="00A701C9">
        <w:rPr>
          <w:b/>
        </w:rPr>
        <w:t>балів</w:t>
      </w:r>
      <w:r w:rsidRPr="00A701C9">
        <w:rPr>
          <w:b/>
          <w:spacing w:val="-7"/>
        </w:rPr>
        <w:t xml:space="preserve"> </w:t>
      </w:r>
      <w:r w:rsidRPr="00A701C9">
        <w:rPr>
          <w:b/>
        </w:rPr>
        <w:t>за</w:t>
      </w:r>
      <w:r w:rsidRPr="00A701C9">
        <w:rPr>
          <w:b/>
          <w:spacing w:val="-4"/>
        </w:rPr>
        <w:t xml:space="preserve"> </w:t>
      </w:r>
      <w:r w:rsidRPr="00A701C9">
        <w:rPr>
          <w:b/>
        </w:rPr>
        <w:t>видами</w:t>
      </w:r>
      <w:r w:rsidRPr="00A701C9">
        <w:rPr>
          <w:b/>
          <w:spacing w:val="-7"/>
        </w:rPr>
        <w:t xml:space="preserve"> </w:t>
      </w:r>
      <w:r w:rsidRPr="00A701C9">
        <w:rPr>
          <w:b/>
        </w:rPr>
        <w:t>навчальної</w:t>
      </w:r>
      <w:r w:rsidRPr="00A701C9">
        <w:rPr>
          <w:b/>
          <w:spacing w:val="-7"/>
        </w:rPr>
        <w:t xml:space="preserve"> </w:t>
      </w:r>
      <w:r w:rsidRPr="00A701C9">
        <w:rPr>
          <w:b/>
          <w:spacing w:val="-2"/>
        </w:rPr>
        <w:t>діяльності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5"/>
      </w:tblGrid>
      <w:tr w:rsidR="00A701C9" w:rsidRPr="00A701C9" w:rsidTr="004A2D82">
        <w:trPr>
          <w:trHeight w:val="229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E0769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Вид</w:t>
            </w:r>
            <w:r w:rsidRPr="00A701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01C9">
              <w:rPr>
                <w:b/>
                <w:sz w:val="24"/>
                <w:szCs w:val="24"/>
              </w:rPr>
              <w:t>навчальної</w:t>
            </w:r>
            <w:r w:rsidRPr="00A701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995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4"/>
                <w:sz w:val="24"/>
                <w:szCs w:val="24"/>
              </w:rPr>
              <w:t>Бали</w:t>
            </w:r>
          </w:p>
        </w:tc>
      </w:tr>
      <w:tr w:rsidR="00CD580D" w:rsidRPr="00A701C9" w:rsidTr="004A2D82">
        <w:trPr>
          <w:trHeight w:val="275"/>
        </w:trPr>
        <w:tc>
          <w:tcPr>
            <w:tcW w:w="851" w:type="dxa"/>
            <w:vAlign w:val="center"/>
          </w:tcPr>
          <w:p w:rsidR="00CD580D" w:rsidRPr="00A701C9" w:rsidRDefault="00CD580D" w:rsidP="004A2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1" w:type="dxa"/>
            <w:gridSpan w:val="2"/>
            <w:vAlign w:val="center"/>
          </w:tcPr>
          <w:p w:rsidR="00CD580D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Атестація</w:t>
            </w:r>
            <w:r w:rsidRPr="00A701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A701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A701C9">
              <w:rPr>
                <w:sz w:val="24"/>
                <w:szCs w:val="24"/>
              </w:rPr>
              <w:t>Участь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у</w:t>
            </w:r>
            <w:r w:rsidRPr="00A701C9">
              <w:rPr>
                <w:spacing w:val="-6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дискусіях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на</w:t>
            </w:r>
            <w:r w:rsidRPr="00A701C9">
              <w:rPr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лекційних</w:t>
            </w:r>
            <w:r w:rsidRPr="00A701C9">
              <w:rPr>
                <w:spacing w:val="-2"/>
                <w:sz w:val="24"/>
                <w:szCs w:val="24"/>
              </w:rPr>
              <w:t xml:space="preserve"> заняттях</w:t>
            </w:r>
          </w:p>
        </w:tc>
        <w:tc>
          <w:tcPr>
            <w:tcW w:w="995" w:type="dxa"/>
            <w:vAlign w:val="center"/>
          </w:tcPr>
          <w:p w:rsidR="00A701C9" w:rsidRPr="00A701C9" w:rsidRDefault="00DE68C4" w:rsidP="004A2D8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A701C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A701C9">
              <w:rPr>
                <w:sz w:val="24"/>
                <w:szCs w:val="24"/>
              </w:rPr>
              <w:t>Участь у</w:t>
            </w:r>
            <w:r w:rsidRPr="00A701C9">
              <w:rPr>
                <w:spacing w:val="-6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роботі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на</w:t>
            </w:r>
            <w:r w:rsidRPr="00A701C9">
              <w:rPr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практичних</w:t>
            </w:r>
            <w:r w:rsidRPr="00A701C9">
              <w:rPr>
                <w:spacing w:val="-2"/>
                <w:sz w:val="24"/>
                <w:szCs w:val="24"/>
              </w:rPr>
              <w:t xml:space="preserve"> заняттях</w:t>
            </w:r>
          </w:p>
        </w:tc>
        <w:tc>
          <w:tcPr>
            <w:tcW w:w="995" w:type="dxa"/>
            <w:vAlign w:val="center"/>
          </w:tcPr>
          <w:p w:rsidR="00A701C9" w:rsidRPr="00A701C9" w:rsidRDefault="00DE68C4" w:rsidP="004A2D8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A701C9" w:rsidRPr="00DE68C4" w:rsidTr="004A2D82">
        <w:trPr>
          <w:trHeight w:val="275"/>
        </w:trPr>
        <w:tc>
          <w:tcPr>
            <w:tcW w:w="851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:rsidR="00DE68C4" w:rsidRPr="00DE68C4" w:rsidRDefault="00DE68C4" w:rsidP="00DE68C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</w:rPr>
              <w:t>Самостійна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робота</w:t>
            </w:r>
            <w:r w:rsidRPr="00DE68C4">
              <w:rPr>
                <w:spacing w:val="-4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(підготовка</w:t>
            </w:r>
            <w:r w:rsidRPr="00DE68C4">
              <w:rPr>
                <w:spacing w:val="-3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питань,</w:t>
            </w:r>
            <w:r w:rsidRPr="00DE68C4">
              <w:rPr>
                <w:spacing w:val="-3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винесених</w:t>
            </w:r>
            <w:r w:rsidRPr="00DE68C4">
              <w:rPr>
                <w:spacing w:val="-1"/>
                <w:sz w:val="24"/>
                <w:szCs w:val="24"/>
              </w:rPr>
              <w:t xml:space="preserve"> </w:t>
            </w:r>
            <w:r w:rsidRPr="00DE68C4">
              <w:rPr>
                <w:spacing w:val="-5"/>
                <w:sz w:val="24"/>
                <w:szCs w:val="24"/>
              </w:rPr>
              <w:t>на</w:t>
            </w:r>
          </w:p>
          <w:p w:rsidR="00A701C9" w:rsidRPr="00DE68C4" w:rsidRDefault="00DE68C4" w:rsidP="00DE68C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</w:rPr>
              <w:t>самостійне</w:t>
            </w:r>
            <w:r w:rsidRPr="00DE68C4">
              <w:rPr>
                <w:spacing w:val="-7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опрацювання;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індивідуальні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pacing w:val="-2"/>
                <w:sz w:val="24"/>
                <w:szCs w:val="24"/>
              </w:rPr>
              <w:t>завдання)</w:t>
            </w:r>
          </w:p>
        </w:tc>
        <w:tc>
          <w:tcPr>
            <w:tcW w:w="995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5</w:t>
            </w:r>
          </w:p>
        </w:tc>
      </w:tr>
      <w:tr w:rsidR="00A701C9" w:rsidRPr="00DE68C4" w:rsidTr="004A2D82">
        <w:trPr>
          <w:trHeight w:val="277"/>
        </w:trPr>
        <w:tc>
          <w:tcPr>
            <w:tcW w:w="851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:rsidR="00A701C9" w:rsidRPr="00DE68C4" w:rsidRDefault="00EC5B24" w:rsidP="004A2D82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  <w:lang w:val="en-US"/>
              </w:rPr>
              <w:t xml:space="preserve">Тестування </w:t>
            </w:r>
            <w:r w:rsidRPr="00DE68C4">
              <w:rPr>
                <w:sz w:val="24"/>
                <w:szCs w:val="24"/>
              </w:rPr>
              <w:t>і контрольна робота</w:t>
            </w:r>
          </w:p>
        </w:tc>
        <w:tc>
          <w:tcPr>
            <w:tcW w:w="995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5"/>
                <w:sz w:val="24"/>
                <w:szCs w:val="24"/>
              </w:rPr>
              <w:t>10</w:t>
            </w:r>
          </w:p>
        </w:tc>
      </w:tr>
      <w:tr w:rsidR="00A701C9" w:rsidRPr="00A701C9" w:rsidTr="004A2D82">
        <w:trPr>
          <w:trHeight w:val="276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Всього</w:t>
            </w:r>
            <w:r w:rsidRPr="00A701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b/>
                <w:sz w:val="24"/>
                <w:szCs w:val="24"/>
              </w:rPr>
              <w:t>за</w:t>
            </w:r>
            <w:r w:rsidRPr="00A701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b/>
                <w:sz w:val="24"/>
                <w:szCs w:val="24"/>
              </w:rPr>
              <w:t>атестацію</w:t>
            </w:r>
            <w:r w:rsidRPr="00A701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1" w:type="dxa"/>
            <w:gridSpan w:val="2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Атестація</w:t>
            </w:r>
            <w:r w:rsidRPr="00A701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A701C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A701C9">
              <w:rPr>
                <w:sz w:val="24"/>
                <w:szCs w:val="24"/>
              </w:rPr>
              <w:t>Участь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у</w:t>
            </w:r>
            <w:r w:rsidRPr="00A701C9">
              <w:rPr>
                <w:spacing w:val="-6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дискусіях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на</w:t>
            </w:r>
            <w:r w:rsidRPr="00A701C9">
              <w:rPr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лекційних</w:t>
            </w:r>
            <w:r w:rsidRPr="00A701C9">
              <w:rPr>
                <w:spacing w:val="-2"/>
                <w:sz w:val="24"/>
                <w:szCs w:val="24"/>
              </w:rPr>
              <w:t xml:space="preserve"> заняттях</w:t>
            </w:r>
          </w:p>
        </w:tc>
        <w:tc>
          <w:tcPr>
            <w:tcW w:w="995" w:type="dxa"/>
            <w:vAlign w:val="center"/>
          </w:tcPr>
          <w:p w:rsidR="00A701C9" w:rsidRPr="00A701C9" w:rsidRDefault="00DE68C4" w:rsidP="004A2D8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A701C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A701C9">
              <w:rPr>
                <w:sz w:val="24"/>
                <w:szCs w:val="24"/>
              </w:rPr>
              <w:t>Участь у</w:t>
            </w:r>
            <w:r w:rsidRPr="00A701C9">
              <w:rPr>
                <w:spacing w:val="-6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роботі</w:t>
            </w:r>
            <w:r w:rsidRPr="00A701C9">
              <w:rPr>
                <w:spacing w:val="-1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на</w:t>
            </w:r>
            <w:r w:rsidRPr="00A701C9">
              <w:rPr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sz w:val="24"/>
                <w:szCs w:val="24"/>
              </w:rPr>
              <w:t>практичних</w:t>
            </w:r>
            <w:r w:rsidRPr="00A701C9">
              <w:rPr>
                <w:spacing w:val="-2"/>
                <w:sz w:val="24"/>
                <w:szCs w:val="24"/>
              </w:rPr>
              <w:t xml:space="preserve"> заняттях</w:t>
            </w:r>
          </w:p>
        </w:tc>
        <w:tc>
          <w:tcPr>
            <w:tcW w:w="995" w:type="dxa"/>
            <w:vAlign w:val="center"/>
          </w:tcPr>
          <w:p w:rsidR="00A701C9" w:rsidRPr="00A701C9" w:rsidRDefault="00DE68C4" w:rsidP="004A2D8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DE68C4" w:rsidRPr="00DE68C4" w:rsidRDefault="00DE68C4" w:rsidP="00DE68C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</w:rPr>
              <w:t>Самостійна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робота</w:t>
            </w:r>
            <w:r w:rsidRPr="00DE68C4">
              <w:rPr>
                <w:spacing w:val="-4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(підготовка</w:t>
            </w:r>
            <w:r w:rsidRPr="00DE68C4">
              <w:rPr>
                <w:spacing w:val="-3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питань,</w:t>
            </w:r>
            <w:r w:rsidRPr="00DE68C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винесе</w:t>
            </w:r>
            <w:r w:rsidRPr="00DE68C4">
              <w:rPr>
                <w:sz w:val="24"/>
                <w:szCs w:val="24"/>
              </w:rPr>
              <w:t>них</w:t>
            </w:r>
            <w:r w:rsidRPr="00DE68C4">
              <w:rPr>
                <w:spacing w:val="-1"/>
                <w:sz w:val="24"/>
                <w:szCs w:val="24"/>
              </w:rPr>
              <w:t xml:space="preserve"> </w:t>
            </w:r>
            <w:r w:rsidRPr="00DE68C4">
              <w:rPr>
                <w:spacing w:val="-5"/>
                <w:sz w:val="24"/>
                <w:szCs w:val="24"/>
              </w:rPr>
              <w:t>на</w:t>
            </w:r>
          </w:p>
          <w:p w:rsidR="00A701C9" w:rsidRPr="00DE68C4" w:rsidRDefault="00DE68C4" w:rsidP="00DE68C4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</w:rPr>
              <w:t>самостійне</w:t>
            </w:r>
            <w:r w:rsidRPr="00DE68C4">
              <w:rPr>
                <w:spacing w:val="-7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опрацювання;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z w:val="24"/>
                <w:szCs w:val="24"/>
              </w:rPr>
              <w:t>індивідуальні</w:t>
            </w:r>
            <w:r w:rsidRPr="00DE68C4">
              <w:rPr>
                <w:spacing w:val="-5"/>
                <w:sz w:val="24"/>
                <w:szCs w:val="24"/>
              </w:rPr>
              <w:t xml:space="preserve"> </w:t>
            </w:r>
            <w:r w:rsidRPr="00DE68C4">
              <w:rPr>
                <w:spacing w:val="-2"/>
                <w:sz w:val="24"/>
                <w:szCs w:val="24"/>
              </w:rPr>
              <w:t>завдання)</w:t>
            </w:r>
          </w:p>
        </w:tc>
        <w:tc>
          <w:tcPr>
            <w:tcW w:w="995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5</w:t>
            </w:r>
          </w:p>
        </w:tc>
      </w:tr>
      <w:tr w:rsidR="00A701C9" w:rsidRPr="00A701C9" w:rsidTr="004A2D82">
        <w:trPr>
          <w:trHeight w:val="278"/>
        </w:trPr>
        <w:tc>
          <w:tcPr>
            <w:tcW w:w="851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</w:tcPr>
          <w:p w:rsidR="00A701C9" w:rsidRPr="00DE68C4" w:rsidRDefault="00EC5B24" w:rsidP="004A2D82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DE68C4">
              <w:rPr>
                <w:sz w:val="24"/>
                <w:szCs w:val="24"/>
                <w:lang w:val="en-US"/>
              </w:rPr>
              <w:t xml:space="preserve">Тестування </w:t>
            </w:r>
            <w:r w:rsidRPr="00DE68C4">
              <w:rPr>
                <w:sz w:val="24"/>
                <w:szCs w:val="24"/>
              </w:rPr>
              <w:t>і контрольна робота</w:t>
            </w:r>
          </w:p>
        </w:tc>
        <w:tc>
          <w:tcPr>
            <w:tcW w:w="995" w:type="dxa"/>
            <w:vAlign w:val="center"/>
          </w:tcPr>
          <w:p w:rsidR="00A701C9" w:rsidRPr="00DE68C4" w:rsidRDefault="00A701C9" w:rsidP="004A2D82">
            <w:pPr>
              <w:pStyle w:val="TableParagraph"/>
              <w:rPr>
                <w:sz w:val="24"/>
                <w:szCs w:val="24"/>
              </w:rPr>
            </w:pPr>
            <w:r w:rsidRPr="00DE68C4">
              <w:rPr>
                <w:spacing w:val="-5"/>
                <w:sz w:val="24"/>
                <w:szCs w:val="24"/>
              </w:rPr>
              <w:t>10</w:t>
            </w:r>
          </w:p>
        </w:tc>
      </w:tr>
      <w:tr w:rsidR="00A701C9" w:rsidRPr="00A701C9" w:rsidTr="004A2D82">
        <w:trPr>
          <w:trHeight w:val="275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ind w:left="142"/>
              <w:jc w:val="both"/>
              <w:rPr>
                <w:b/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Всього</w:t>
            </w:r>
            <w:r w:rsidRPr="00A701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b/>
                <w:sz w:val="24"/>
                <w:szCs w:val="24"/>
              </w:rPr>
              <w:t>за</w:t>
            </w:r>
            <w:r w:rsidRPr="00A701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01C9">
              <w:rPr>
                <w:b/>
                <w:sz w:val="24"/>
                <w:szCs w:val="24"/>
              </w:rPr>
              <w:t>атестацію</w:t>
            </w:r>
            <w:r w:rsidRPr="00A701C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  <w:tr w:rsidR="004A2D82" w:rsidRPr="00A701C9" w:rsidTr="002137E4">
        <w:trPr>
          <w:trHeight w:val="551"/>
        </w:trPr>
        <w:tc>
          <w:tcPr>
            <w:tcW w:w="8647" w:type="dxa"/>
            <w:gridSpan w:val="2"/>
            <w:vAlign w:val="center"/>
          </w:tcPr>
          <w:p w:rsidR="004A2D82" w:rsidRPr="004A2D82" w:rsidRDefault="004A2D82" w:rsidP="004A2D82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Показники</w:t>
            </w:r>
            <w:r w:rsidRPr="004A2D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наукової,</w:t>
            </w:r>
            <w:r w:rsidRPr="004A2D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інноваційної,</w:t>
            </w:r>
            <w:r w:rsidRPr="004A2D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2D82">
              <w:rPr>
                <w:b/>
                <w:spacing w:val="-2"/>
                <w:sz w:val="24"/>
                <w:szCs w:val="24"/>
              </w:rPr>
              <w:t>навчальної,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виховної</w:t>
            </w:r>
            <w:r w:rsidRPr="004A2D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роботи</w:t>
            </w:r>
            <w:r w:rsidRPr="004A2D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та</w:t>
            </w:r>
            <w:r w:rsidRPr="004A2D82">
              <w:rPr>
                <w:b/>
                <w:spacing w:val="-2"/>
                <w:sz w:val="24"/>
                <w:szCs w:val="24"/>
              </w:rPr>
              <w:t xml:space="preserve"> активності</w:t>
            </w:r>
            <w:r>
              <w:rPr>
                <w:b/>
                <w:spacing w:val="-2"/>
                <w:sz w:val="24"/>
                <w:szCs w:val="24"/>
              </w:rPr>
              <w:t xml:space="preserve"> здобувача</w:t>
            </w:r>
          </w:p>
        </w:tc>
        <w:tc>
          <w:tcPr>
            <w:tcW w:w="995" w:type="dxa"/>
            <w:vAlign w:val="center"/>
          </w:tcPr>
          <w:p w:rsidR="004A2D82" w:rsidRPr="00A701C9" w:rsidRDefault="004A2D82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4A2D82" w:rsidRPr="00A701C9" w:rsidTr="00EA59A6">
        <w:trPr>
          <w:trHeight w:val="276"/>
        </w:trPr>
        <w:tc>
          <w:tcPr>
            <w:tcW w:w="8647" w:type="dxa"/>
            <w:gridSpan w:val="2"/>
            <w:vAlign w:val="center"/>
          </w:tcPr>
          <w:p w:rsidR="004A2D82" w:rsidRPr="00A701C9" w:rsidRDefault="004A2D82" w:rsidP="004A2D82">
            <w:pPr>
              <w:pStyle w:val="TableParagraph"/>
              <w:ind w:left="142"/>
              <w:jc w:val="both"/>
              <w:rPr>
                <w:b/>
                <w:sz w:val="24"/>
                <w:szCs w:val="24"/>
              </w:rPr>
            </w:pPr>
            <w:r w:rsidRPr="00A701C9">
              <w:rPr>
                <w:b/>
                <w:sz w:val="24"/>
                <w:szCs w:val="24"/>
              </w:rPr>
              <w:t>Підсумкове</w:t>
            </w:r>
            <w:r w:rsidRPr="00A701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01C9">
              <w:rPr>
                <w:b/>
                <w:spacing w:val="-2"/>
                <w:sz w:val="24"/>
                <w:szCs w:val="24"/>
              </w:rPr>
              <w:t>тестування</w:t>
            </w:r>
          </w:p>
        </w:tc>
        <w:tc>
          <w:tcPr>
            <w:tcW w:w="995" w:type="dxa"/>
            <w:vAlign w:val="center"/>
          </w:tcPr>
          <w:p w:rsidR="004A2D82" w:rsidRPr="00A701C9" w:rsidRDefault="004A2D82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  <w:tr w:rsidR="00A701C9" w:rsidRPr="00A701C9" w:rsidTr="004A2D82">
        <w:trPr>
          <w:trHeight w:val="277"/>
        </w:trPr>
        <w:tc>
          <w:tcPr>
            <w:tcW w:w="851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995" w:type="dxa"/>
            <w:vAlign w:val="center"/>
          </w:tcPr>
          <w:p w:rsidR="00A701C9" w:rsidRPr="00A701C9" w:rsidRDefault="00A701C9" w:rsidP="004A2D82">
            <w:pPr>
              <w:pStyle w:val="TableParagraph"/>
              <w:rPr>
                <w:b/>
                <w:sz w:val="24"/>
                <w:szCs w:val="24"/>
              </w:rPr>
            </w:pPr>
            <w:r w:rsidRPr="00A701C9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:rsidR="00CD580D" w:rsidRPr="00170608" w:rsidRDefault="00CD580D" w:rsidP="00DE68C4">
      <w:pPr>
        <w:pStyle w:val="a3"/>
        <w:spacing w:line="276" w:lineRule="auto"/>
        <w:ind w:left="0" w:firstLine="0"/>
        <w:jc w:val="left"/>
        <w:rPr>
          <w:b/>
        </w:rPr>
      </w:pPr>
    </w:p>
    <w:p w:rsidR="00CD580D" w:rsidRPr="009A3826" w:rsidRDefault="009A3826" w:rsidP="00DE68C4">
      <w:pPr>
        <w:spacing w:line="276" w:lineRule="auto"/>
        <w:jc w:val="center"/>
        <w:rPr>
          <w:b/>
          <w:sz w:val="28"/>
          <w:szCs w:val="28"/>
        </w:rPr>
      </w:pPr>
      <w:r w:rsidRPr="00B0061C">
        <w:rPr>
          <w:b/>
          <w:sz w:val="28"/>
          <w:szCs w:val="28"/>
        </w:rPr>
        <w:t>Відповідність шкал оцінок якості засвоєння навчального матеріалу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701"/>
        <w:gridCol w:w="5012"/>
      </w:tblGrid>
      <w:tr w:rsidR="00CD580D" w:rsidRPr="009A3826" w:rsidTr="009A3826">
        <w:trPr>
          <w:trHeight w:val="568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>Сума</w:t>
            </w:r>
            <w:r w:rsidRPr="009A3826">
              <w:rPr>
                <w:spacing w:val="-11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балів</w:t>
            </w:r>
            <w:r w:rsidRPr="009A3826">
              <w:rPr>
                <w:spacing w:val="-11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за</w:t>
            </w:r>
            <w:r w:rsidRPr="009A3826">
              <w:rPr>
                <w:spacing w:val="-11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всі</w:t>
            </w:r>
            <w:r w:rsidRPr="009A3826">
              <w:rPr>
                <w:spacing w:val="-10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види навчальної</w:t>
            </w:r>
            <w:r w:rsidRPr="009A3826">
              <w:rPr>
                <w:spacing w:val="-4"/>
                <w:sz w:val="28"/>
                <w:szCs w:val="28"/>
              </w:rPr>
              <w:t xml:space="preserve"> </w:t>
            </w:r>
            <w:r w:rsidRPr="009A3826">
              <w:rPr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 xml:space="preserve">Оцінка </w:t>
            </w:r>
            <w:r w:rsidRPr="009A3826">
              <w:rPr>
                <w:spacing w:val="-4"/>
                <w:sz w:val="28"/>
                <w:szCs w:val="28"/>
              </w:rPr>
              <w:t>ECTS</w:t>
            </w:r>
          </w:p>
        </w:tc>
        <w:tc>
          <w:tcPr>
            <w:tcW w:w="5012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>Оцінка</w:t>
            </w:r>
            <w:r w:rsidRPr="009A3826">
              <w:rPr>
                <w:spacing w:val="-13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за</w:t>
            </w:r>
            <w:r w:rsidRPr="009A3826">
              <w:rPr>
                <w:spacing w:val="-15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національною</w:t>
            </w:r>
            <w:r w:rsidRPr="009A3826">
              <w:rPr>
                <w:spacing w:val="-12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шкалою для екзамену</w:t>
            </w:r>
          </w:p>
        </w:tc>
      </w:tr>
      <w:tr w:rsidR="00CD580D" w:rsidRPr="009A3826" w:rsidTr="009A3826">
        <w:trPr>
          <w:trHeight w:val="297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 xml:space="preserve">90 – </w:t>
            </w:r>
            <w:r w:rsidRPr="009A3826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5012" w:type="dxa"/>
            <w:tcBorders>
              <w:bottom w:val="single" w:sz="2" w:space="0" w:color="000000"/>
            </w:tcBorders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відмінно</w:t>
            </w:r>
          </w:p>
        </w:tc>
      </w:tr>
      <w:tr w:rsidR="00CD580D" w:rsidRPr="009A3826" w:rsidTr="009A3826">
        <w:trPr>
          <w:trHeight w:val="277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82-</w:t>
            </w:r>
            <w:r w:rsidRPr="009A3826">
              <w:rPr>
                <w:spacing w:val="-7"/>
                <w:sz w:val="28"/>
                <w:szCs w:val="28"/>
              </w:rPr>
              <w:t>89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501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добре</w:t>
            </w:r>
          </w:p>
        </w:tc>
      </w:tr>
      <w:tr w:rsidR="00CD580D" w:rsidRPr="009A3826" w:rsidTr="009A3826">
        <w:trPr>
          <w:trHeight w:val="306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75-</w:t>
            </w:r>
            <w:r w:rsidRPr="009A3826">
              <w:rPr>
                <w:spacing w:val="-7"/>
                <w:sz w:val="28"/>
                <w:szCs w:val="28"/>
              </w:rPr>
              <w:t>81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5012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CD580D" w:rsidRPr="009A3826" w:rsidRDefault="00CD580D" w:rsidP="009A3826">
            <w:pPr>
              <w:jc w:val="center"/>
              <w:rPr>
                <w:sz w:val="28"/>
                <w:szCs w:val="28"/>
              </w:rPr>
            </w:pPr>
          </w:p>
        </w:tc>
      </w:tr>
      <w:tr w:rsidR="00CD580D" w:rsidRPr="009A3826" w:rsidTr="009A3826">
        <w:trPr>
          <w:trHeight w:val="309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66-</w:t>
            </w:r>
            <w:r w:rsidRPr="009A3826">
              <w:rPr>
                <w:spacing w:val="-7"/>
                <w:sz w:val="28"/>
                <w:szCs w:val="28"/>
              </w:rPr>
              <w:t>74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5012" w:type="dxa"/>
            <w:vMerge w:val="restart"/>
            <w:tcBorders>
              <w:top w:val="single" w:sz="2" w:space="0" w:color="000000"/>
            </w:tcBorders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задовільно</w:t>
            </w:r>
          </w:p>
        </w:tc>
      </w:tr>
      <w:tr w:rsidR="00CD580D" w:rsidRPr="009A3826" w:rsidTr="009A3826">
        <w:trPr>
          <w:trHeight w:val="295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60-</w:t>
            </w:r>
            <w:r w:rsidRPr="009A3826">
              <w:rPr>
                <w:spacing w:val="-7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012" w:type="dxa"/>
            <w:vMerge/>
            <w:tcBorders>
              <w:top w:val="nil"/>
            </w:tcBorders>
            <w:vAlign w:val="center"/>
          </w:tcPr>
          <w:p w:rsidR="00CD580D" w:rsidRPr="009A3826" w:rsidRDefault="00CD580D" w:rsidP="009A3826">
            <w:pPr>
              <w:jc w:val="center"/>
              <w:rPr>
                <w:sz w:val="28"/>
                <w:szCs w:val="28"/>
              </w:rPr>
            </w:pPr>
          </w:p>
        </w:tc>
      </w:tr>
      <w:tr w:rsidR="00CD580D" w:rsidRPr="009A3826" w:rsidTr="009A3826">
        <w:trPr>
          <w:trHeight w:val="616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35-</w:t>
            </w:r>
            <w:r w:rsidRPr="009A3826">
              <w:rPr>
                <w:spacing w:val="-7"/>
                <w:sz w:val="28"/>
                <w:szCs w:val="28"/>
              </w:rPr>
              <w:t>59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5"/>
                <w:sz w:val="28"/>
                <w:szCs w:val="28"/>
              </w:rPr>
              <w:t>FX</w:t>
            </w:r>
          </w:p>
        </w:tc>
        <w:tc>
          <w:tcPr>
            <w:tcW w:w="5012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>незадовільно</w:t>
            </w:r>
            <w:r w:rsidRPr="009A3826">
              <w:rPr>
                <w:spacing w:val="-15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з</w:t>
            </w:r>
            <w:r w:rsidRPr="009A3826">
              <w:rPr>
                <w:spacing w:val="-15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можливістю повторного складання</w:t>
            </w:r>
          </w:p>
        </w:tc>
      </w:tr>
      <w:tr w:rsidR="00CD580D" w:rsidRPr="009A3826" w:rsidTr="009A3826">
        <w:trPr>
          <w:trHeight w:val="553"/>
        </w:trPr>
        <w:tc>
          <w:tcPr>
            <w:tcW w:w="2834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2"/>
                <w:sz w:val="28"/>
                <w:szCs w:val="28"/>
              </w:rPr>
              <w:t>0-</w:t>
            </w:r>
            <w:r w:rsidRPr="009A3826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5012" w:type="dxa"/>
            <w:vAlign w:val="center"/>
          </w:tcPr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>незадовільно</w:t>
            </w:r>
            <w:r w:rsidRPr="009A3826">
              <w:rPr>
                <w:spacing w:val="-6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з</w:t>
            </w:r>
            <w:r w:rsidRPr="009A3826">
              <w:rPr>
                <w:spacing w:val="-3"/>
                <w:sz w:val="28"/>
                <w:szCs w:val="28"/>
              </w:rPr>
              <w:t xml:space="preserve"> </w:t>
            </w:r>
            <w:r w:rsidRPr="009A3826">
              <w:rPr>
                <w:spacing w:val="-2"/>
                <w:sz w:val="28"/>
                <w:szCs w:val="28"/>
              </w:rPr>
              <w:t>обов’язковим</w:t>
            </w:r>
          </w:p>
          <w:p w:rsidR="00CD580D" w:rsidRPr="009A3826" w:rsidRDefault="00A701C9" w:rsidP="009A3826">
            <w:pPr>
              <w:pStyle w:val="TableParagraph"/>
              <w:rPr>
                <w:sz w:val="28"/>
                <w:szCs w:val="28"/>
              </w:rPr>
            </w:pPr>
            <w:r w:rsidRPr="009A3826">
              <w:rPr>
                <w:sz w:val="28"/>
                <w:szCs w:val="28"/>
              </w:rPr>
              <w:t>повторним</w:t>
            </w:r>
            <w:r w:rsidRPr="009A3826">
              <w:rPr>
                <w:spacing w:val="-6"/>
                <w:sz w:val="28"/>
                <w:szCs w:val="28"/>
              </w:rPr>
              <w:t xml:space="preserve"> </w:t>
            </w:r>
            <w:r w:rsidRPr="009A3826">
              <w:rPr>
                <w:sz w:val="28"/>
                <w:szCs w:val="28"/>
              </w:rPr>
              <w:t>вивченням</w:t>
            </w:r>
            <w:r w:rsidRPr="009A3826">
              <w:rPr>
                <w:spacing w:val="-6"/>
                <w:sz w:val="28"/>
                <w:szCs w:val="28"/>
              </w:rPr>
              <w:t xml:space="preserve"> </w:t>
            </w:r>
            <w:r w:rsidRPr="009A3826">
              <w:rPr>
                <w:spacing w:val="-2"/>
                <w:sz w:val="28"/>
                <w:szCs w:val="28"/>
              </w:rPr>
              <w:t>дисципліни</w:t>
            </w:r>
          </w:p>
        </w:tc>
      </w:tr>
    </w:tbl>
    <w:p w:rsidR="00A701C9" w:rsidRDefault="00A701C9" w:rsidP="00DE68C4">
      <w:pPr>
        <w:pStyle w:val="a3"/>
        <w:spacing w:line="276" w:lineRule="auto"/>
        <w:ind w:left="0" w:firstLine="720"/>
      </w:pPr>
    </w:p>
    <w:p w:rsidR="009A3826" w:rsidRDefault="00A701C9" w:rsidP="00DE68C4">
      <w:pPr>
        <w:pStyle w:val="a3"/>
        <w:spacing w:line="276" w:lineRule="auto"/>
        <w:ind w:left="0" w:firstLine="720"/>
      </w:pPr>
      <w:r w:rsidRPr="00170608">
        <w:t xml:space="preserve">Якщо здобувач упродовж семестру за підсумками контрольних заходів набрав </w:t>
      </w:r>
      <w:r w:rsidR="009A3826">
        <w:t>менше 35 балів</w:t>
      </w:r>
      <w:r w:rsidRPr="00170608">
        <w:t xml:space="preserve">, то він не допускається до екзамену. </w:t>
      </w:r>
    </w:p>
    <w:p w:rsidR="00CD580D" w:rsidRPr="00170608" w:rsidRDefault="00A701C9" w:rsidP="00AB3252">
      <w:pPr>
        <w:pStyle w:val="a3"/>
        <w:spacing w:line="276" w:lineRule="auto"/>
        <w:ind w:left="0" w:firstLine="720"/>
      </w:pPr>
      <w:r w:rsidRPr="00170608"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CD580D" w:rsidRPr="00170608" w:rsidSect="00DE68C4">
      <w:pgSz w:w="11910" w:h="16840"/>
      <w:pgMar w:top="1040" w:right="566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09D"/>
    <w:multiLevelType w:val="hybridMultilevel"/>
    <w:tmpl w:val="8E028D0E"/>
    <w:lvl w:ilvl="0" w:tplc="F4D41E96">
      <w:start w:val="1"/>
      <w:numFmt w:val="decimal"/>
      <w:lvlText w:val="%1."/>
      <w:lvlJc w:val="left"/>
      <w:pPr>
        <w:ind w:left="285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2CF84">
      <w:numFmt w:val="bullet"/>
      <w:lvlText w:val="•"/>
      <w:lvlJc w:val="left"/>
      <w:pPr>
        <w:ind w:left="1244" w:hanging="564"/>
      </w:pPr>
      <w:rPr>
        <w:rFonts w:hint="default"/>
        <w:lang w:val="uk-UA" w:eastAsia="en-US" w:bidi="ar-SA"/>
      </w:rPr>
    </w:lvl>
    <w:lvl w:ilvl="2" w:tplc="6F5A6F48">
      <w:numFmt w:val="bullet"/>
      <w:lvlText w:val="•"/>
      <w:lvlJc w:val="left"/>
      <w:pPr>
        <w:ind w:left="2208" w:hanging="564"/>
      </w:pPr>
      <w:rPr>
        <w:rFonts w:hint="default"/>
        <w:lang w:val="uk-UA" w:eastAsia="en-US" w:bidi="ar-SA"/>
      </w:rPr>
    </w:lvl>
    <w:lvl w:ilvl="3" w:tplc="988CB8C4">
      <w:numFmt w:val="bullet"/>
      <w:lvlText w:val="•"/>
      <w:lvlJc w:val="left"/>
      <w:pPr>
        <w:ind w:left="3173" w:hanging="564"/>
      </w:pPr>
      <w:rPr>
        <w:rFonts w:hint="default"/>
        <w:lang w:val="uk-UA" w:eastAsia="en-US" w:bidi="ar-SA"/>
      </w:rPr>
    </w:lvl>
    <w:lvl w:ilvl="4" w:tplc="DDB28552">
      <w:numFmt w:val="bullet"/>
      <w:lvlText w:val="•"/>
      <w:lvlJc w:val="left"/>
      <w:pPr>
        <w:ind w:left="4137" w:hanging="564"/>
      </w:pPr>
      <w:rPr>
        <w:rFonts w:hint="default"/>
        <w:lang w:val="uk-UA" w:eastAsia="en-US" w:bidi="ar-SA"/>
      </w:rPr>
    </w:lvl>
    <w:lvl w:ilvl="5" w:tplc="05084BB2">
      <w:numFmt w:val="bullet"/>
      <w:lvlText w:val="•"/>
      <w:lvlJc w:val="left"/>
      <w:pPr>
        <w:ind w:left="5101" w:hanging="564"/>
      </w:pPr>
      <w:rPr>
        <w:rFonts w:hint="default"/>
        <w:lang w:val="uk-UA" w:eastAsia="en-US" w:bidi="ar-SA"/>
      </w:rPr>
    </w:lvl>
    <w:lvl w:ilvl="6" w:tplc="6882C582">
      <w:numFmt w:val="bullet"/>
      <w:lvlText w:val="•"/>
      <w:lvlJc w:val="left"/>
      <w:pPr>
        <w:ind w:left="6066" w:hanging="564"/>
      </w:pPr>
      <w:rPr>
        <w:rFonts w:hint="default"/>
        <w:lang w:val="uk-UA" w:eastAsia="en-US" w:bidi="ar-SA"/>
      </w:rPr>
    </w:lvl>
    <w:lvl w:ilvl="7" w:tplc="83A4AA92">
      <w:numFmt w:val="bullet"/>
      <w:lvlText w:val="•"/>
      <w:lvlJc w:val="left"/>
      <w:pPr>
        <w:ind w:left="7030" w:hanging="564"/>
      </w:pPr>
      <w:rPr>
        <w:rFonts w:hint="default"/>
        <w:lang w:val="uk-UA" w:eastAsia="en-US" w:bidi="ar-SA"/>
      </w:rPr>
    </w:lvl>
    <w:lvl w:ilvl="8" w:tplc="39666C72">
      <w:numFmt w:val="bullet"/>
      <w:lvlText w:val="•"/>
      <w:lvlJc w:val="left"/>
      <w:pPr>
        <w:ind w:left="7994" w:hanging="564"/>
      </w:pPr>
      <w:rPr>
        <w:rFonts w:hint="default"/>
        <w:lang w:val="uk-UA" w:eastAsia="en-US" w:bidi="ar-SA"/>
      </w:rPr>
    </w:lvl>
  </w:abstractNum>
  <w:abstractNum w:abstractNumId="1">
    <w:nsid w:val="5FE22479"/>
    <w:multiLevelType w:val="hybridMultilevel"/>
    <w:tmpl w:val="DC1E2D8C"/>
    <w:lvl w:ilvl="0" w:tplc="DE445E30">
      <w:numFmt w:val="bullet"/>
      <w:lvlText w:val=""/>
      <w:lvlJc w:val="left"/>
      <w:pPr>
        <w:ind w:left="285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5C5EEE">
      <w:start w:val="1"/>
      <w:numFmt w:val="decimal"/>
      <w:lvlText w:val="%2."/>
      <w:lvlJc w:val="left"/>
      <w:pPr>
        <w:ind w:left="285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17A1164">
      <w:numFmt w:val="bullet"/>
      <w:lvlText w:val="•"/>
      <w:lvlJc w:val="left"/>
      <w:pPr>
        <w:ind w:left="2208" w:hanging="564"/>
      </w:pPr>
      <w:rPr>
        <w:rFonts w:hint="default"/>
        <w:lang w:val="uk-UA" w:eastAsia="en-US" w:bidi="ar-SA"/>
      </w:rPr>
    </w:lvl>
    <w:lvl w:ilvl="3" w:tplc="9A9AB346">
      <w:numFmt w:val="bullet"/>
      <w:lvlText w:val="•"/>
      <w:lvlJc w:val="left"/>
      <w:pPr>
        <w:ind w:left="3173" w:hanging="564"/>
      </w:pPr>
      <w:rPr>
        <w:rFonts w:hint="default"/>
        <w:lang w:val="uk-UA" w:eastAsia="en-US" w:bidi="ar-SA"/>
      </w:rPr>
    </w:lvl>
    <w:lvl w:ilvl="4" w:tplc="2D02020A">
      <w:numFmt w:val="bullet"/>
      <w:lvlText w:val="•"/>
      <w:lvlJc w:val="left"/>
      <w:pPr>
        <w:ind w:left="4137" w:hanging="564"/>
      </w:pPr>
      <w:rPr>
        <w:rFonts w:hint="default"/>
        <w:lang w:val="uk-UA" w:eastAsia="en-US" w:bidi="ar-SA"/>
      </w:rPr>
    </w:lvl>
    <w:lvl w:ilvl="5" w:tplc="A8CC2572">
      <w:numFmt w:val="bullet"/>
      <w:lvlText w:val="•"/>
      <w:lvlJc w:val="left"/>
      <w:pPr>
        <w:ind w:left="5101" w:hanging="564"/>
      </w:pPr>
      <w:rPr>
        <w:rFonts w:hint="default"/>
        <w:lang w:val="uk-UA" w:eastAsia="en-US" w:bidi="ar-SA"/>
      </w:rPr>
    </w:lvl>
    <w:lvl w:ilvl="6" w:tplc="F8043ACE">
      <w:numFmt w:val="bullet"/>
      <w:lvlText w:val="•"/>
      <w:lvlJc w:val="left"/>
      <w:pPr>
        <w:ind w:left="6066" w:hanging="564"/>
      </w:pPr>
      <w:rPr>
        <w:rFonts w:hint="default"/>
        <w:lang w:val="uk-UA" w:eastAsia="en-US" w:bidi="ar-SA"/>
      </w:rPr>
    </w:lvl>
    <w:lvl w:ilvl="7" w:tplc="6EA422F4">
      <w:numFmt w:val="bullet"/>
      <w:lvlText w:val="•"/>
      <w:lvlJc w:val="left"/>
      <w:pPr>
        <w:ind w:left="7030" w:hanging="564"/>
      </w:pPr>
      <w:rPr>
        <w:rFonts w:hint="default"/>
        <w:lang w:val="uk-UA" w:eastAsia="en-US" w:bidi="ar-SA"/>
      </w:rPr>
    </w:lvl>
    <w:lvl w:ilvl="8" w:tplc="2FAC43B6">
      <w:numFmt w:val="bullet"/>
      <w:lvlText w:val="•"/>
      <w:lvlJc w:val="left"/>
      <w:pPr>
        <w:ind w:left="7994" w:hanging="564"/>
      </w:pPr>
      <w:rPr>
        <w:rFonts w:hint="default"/>
        <w:lang w:val="uk-UA" w:eastAsia="en-US" w:bidi="ar-SA"/>
      </w:rPr>
    </w:lvl>
  </w:abstractNum>
  <w:abstractNum w:abstractNumId="2">
    <w:nsid w:val="66494F8B"/>
    <w:multiLevelType w:val="hybridMultilevel"/>
    <w:tmpl w:val="85904594"/>
    <w:lvl w:ilvl="0" w:tplc="7CB49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580D"/>
    <w:rsid w:val="00022F59"/>
    <w:rsid w:val="0002441E"/>
    <w:rsid w:val="00035CC3"/>
    <w:rsid w:val="00037356"/>
    <w:rsid w:val="000D4E2A"/>
    <w:rsid w:val="00112B2D"/>
    <w:rsid w:val="001329D8"/>
    <w:rsid w:val="00170608"/>
    <w:rsid w:val="0017190F"/>
    <w:rsid w:val="00192750"/>
    <w:rsid w:val="002C52E1"/>
    <w:rsid w:val="00411841"/>
    <w:rsid w:val="004315D1"/>
    <w:rsid w:val="0043316A"/>
    <w:rsid w:val="00441BED"/>
    <w:rsid w:val="004A2D82"/>
    <w:rsid w:val="004E6326"/>
    <w:rsid w:val="00567A53"/>
    <w:rsid w:val="005E0684"/>
    <w:rsid w:val="006466C1"/>
    <w:rsid w:val="00690716"/>
    <w:rsid w:val="00753368"/>
    <w:rsid w:val="00880E6D"/>
    <w:rsid w:val="00933691"/>
    <w:rsid w:val="0095769C"/>
    <w:rsid w:val="00990627"/>
    <w:rsid w:val="009945E4"/>
    <w:rsid w:val="009A3826"/>
    <w:rsid w:val="009B2506"/>
    <w:rsid w:val="009E7E2F"/>
    <w:rsid w:val="009F0C3C"/>
    <w:rsid w:val="009F0C6F"/>
    <w:rsid w:val="00A701C9"/>
    <w:rsid w:val="00A91295"/>
    <w:rsid w:val="00AB3252"/>
    <w:rsid w:val="00B15CFF"/>
    <w:rsid w:val="00C63A3C"/>
    <w:rsid w:val="00CB091B"/>
    <w:rsid w:val="00CD403E"/>
    <w:rsid w:val="00CD580D"/>
    <w:rsid w:val="00CE3B8F"/>
    <w:rsid w:val="00D07A9F"/>
    <w:rsid w:val="00D9021A"/>
    <w:rsid w:val="00DA05A8"/>
    <w:rsid w:val="00DE68C4"/>
    <w:rsid w:val="00E24FBF"/>
    <w:rsid w:val="00E7009A"/>
    <w:rsid w:val="00E75D38"/>
    <w:rsid w:val="00E84CCE"/>
    <w:rsid w:val="00EC5B24"/>
    <w:rsid w:val="00ED6932"/>
    <w:rsid w:val="00EE3918"/>
    <w:rsid w:val="00F1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580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8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580D"/>
    <w:pPr>
      <w:ind w:left="285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D580D"/>
    <w:pPr>
      <w:ind w:left="710" w:right="13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D580D"/>
    <w:pPr>
      <w:ind w:left="710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5"/>
    <w:uiPriority w:val="34"/>
    <w:qFormat/>
    <w:rsid w:val="00CD580D"/>
    <w:pPr>
      <w:ind w:left="285" w:right="276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D580D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D40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03E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4E632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No Spacing"/>
    <w:uiPriority w:val="1"/>
    <w:qFormat/>
    <w:rsid w:val="00112B2D"/>
    <w:pPr>
      <w:widowControl/>
      <w:autoSpaceDE/>
      <w:autoSpaceDN/>
    </w:pPr>
    <w:rPr>
      <w:lang w:val="uk-UA"/>
    </w:rPr>
  </w:style>
  <w:style w:type="character" w:styleId="a9">
    <w:name w:val="Hyperlink"/>
    <w:basedOn w:val="a0"/>
    <w:uiPriority w:val="99"/>
    <w:unhideWhenUsed/>
    <w:rsid w:val="00112B2D"/>
    <w:rPr>
      <w:color w:val="0000FF" w:themeColor="hyperlink"/>
      <w:u w:val="single"/>
    </w:rPr>
  </w:style>
  <w:style w:type="character" w:customStyle="1" w:styleId="a5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4"/>
    <w:uiPriority w:val="34"/>
    <w:locked/>
    <w:rsid w:val="00112B2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colg@ukr.net" TargetMode="External"/><Relationship Id="rId13" Type="http://schemas.openxmlformats.org/officeDocument/2006/relationships/hyperlink" Target="https://www.davr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epr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https://ecoaction.org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0525/978-9934-26-290-6-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uvrpb.davr.gov.ua/" TargetMode="External"/><Relationship Id="rId10" Type="http://schemas.openxmlformats.org/officeDocument/2006/relationships/hyperlink" Target="https://doi.org/10.48077/scihor1.2024.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lina2019asd@gmail.com" TargetMode="External"/><Relationship Id="rId14" Type="http://schemas.openxmlformats.org/officeDocument/2006/relationships/hyperlink" Target="https://www.dei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0E7E-B952-4EC6-8D00-276E827F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2115</Words>
  <Characters>12061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7</cp:revision>
  <dcterms:created xsi:type="dcterms:W3CDTF">2026-01-22T12:52:00Z</dcterms:created>
  <dcterms:modified xsi:type="dcterms:W3CDTF">2026-03-16T07:08:00Z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Office Word 2007</vt:lpwstr>
  </property>
</Properties>
</file>